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A75F3" w14:textId="77777777" w:rsidR="0048459D" w:rsidRPr="005A269D" w:rsidRDefault="0048459D" w:rsidP="0048459D">
      <w:pPr>
        <w:spacing w:after="200" w:line="360" w:lineRule="auto"/>
        <w:jc w:val="center"/>
        <w:rPr>
          <w:rFonts w:ascii="Times New Roman" w:eastAsia="MS Mincho" w:hAnsi="Times New Roman" w:cs="Times New Roman"/>
          <w:kern w:val="0"/>
          <w:sz w:val="24"/>
          <w14:ligatures w14:val="none"/>
        </w:rPr>
      </w:pPr>
      <w:r w:rsidRPr="005A269D">
        <w:rPr>
          <w:rFonts w:ascii="Times New Roman" w:eastAsia="MS Mincho" w:hAnsi="Times New Roman" w:cs="Times New Roman"/>
          <w:b/>
          <w:kern w:val="0"/>
          <w:sz w:val="24"/>
          <w14:ligatures w14:val="none"/>
        </w:rPr>
        <w:t>I.I.S. “CONFALONIERI – DE CHIRICO” – ROMA</w:t>
      </w:r>
    </w:p>
    <w:p w14:paraId="29CBCABD" w14:textId="77777777" w:rsidR="0048459D" w:rsidRPr="005A269D" w:rsidRDefault="0048459D" w:rsidP="0048459D">
      <w:pPr>
        <w:spacing w:after="200" w:line="360" w:lineRule="auto"/>
        <w:jc w:val="center"/>
        <w:rPr>
          <w:rFonts w:ascii="Times New Roman" w:eastAsia="MS Mincho" w:hAnsi="Times New Roman" w:cs="Times New Roman"/>
          <w:b/>
          <w:bCs/>
          <w:kern w:val="0"/>
          <w:sz w:val="24"/>
          <w14:ligatures w14:val="none"/>
        </w:rPr>
      </w:pPr>
      <w:r w:rsidRPr="005A269D">
        <w:rPr>
          <w:rFonts w:ascii="Times New Roman" w:eastAsia="MS Mincho" w:hAnsi="Times New Roman" w:cs="Times New Roman"/>
          <w:b/>
          <w:bCs/>
          <w:kern w:val="0"/>
          <w:sz w:val="24"/>
          <w14:ligatures w14:val="none"/>
        </w:rPr>
        <w:t>A.S. 2025/2026</w:t>
      </w:r>
    </w:p>
    <w:p w14:paraId="0A2D77E0" w14:textId="77777777" w:rsidR="0048459D" w:rsidRDefault="0048459D" w:rsidP="0048459D">
      <w:pPr>
        <w:spacing w:after="200" w:line="360" w:lineRule="auto"/>
        <w:jc w:val="center"/>
        <w:rPr>
          <w:rFonts w:ascii="Times New Roman" w:eastAsia="MS Mincho" w:hAnsi="Times New Roman" w:cs="Times New Roman"/>
          <w:kern w:val="0"/>
          <w:sz w:val="24"/>
          <w14:ligatures w14:val="none"/>
        </w:rPr>
      </w:pPr>
      <w:r w:rsidRPr="005A269D">
        <w:rPr>
          <w:rFonts w:ascii="Times New Roman" w:eastAsia="MS Mincho" w:hAnsi="Times New Roman" w:cs="Times New Roman"/>
          <w:b/>
          <w:kern w:val="0"/>
          <w:sz w:val="24"/>
          <w14:ligatures w14:val="none"/>
        </w:rPr>
        <w:t>PROGRAMMA SVOLTO EDUCAZIONE CIVICA</w:t>
      </w:r>
    </w:p>
    <w:p w14:paraId="0D5C7D3B" w14:textId="77777777" w:rsidR="0048459D" w:rsidRPr="005A269D" w:rsidRDefault="0048459D" w:rsidP="0048459D">
      <w:pPr>
        <w:spacing w:after="0" w:line="360" w:lineRule="auto"/>
        <w:rPr>
          <w:rFonts w:ascii="Times New Roman" w:eastAsia="MS Mincho" w:hAnsi="Times New Roman" w:cs="Times New Roman"/>
          <w:kern w:val="0"/>
          <w:sz w:val="24"/>
          <w14:ligatures w14:val="none"/>
        </w:rPr>
      </w:pPr>
      <w:r w:rsidRPr="005A269D">
        <w:rPr>
          <w:rFonts w:ascii="Times New Roman" w:eastAsia="MS Mincho" w:hAnsi="Times New Roman" w:cs="Times New Roman"/>
          <w:kern w:val="0"/>
          <w:sz w:val="24"/>
          <w14:ligatures w14:val="none"/>
        </w:rPr>
        <w:t xml:space="preserve">Classe: ____________________________   </w:t>
      </w:r>
    </w:p>
    <w:p w14:paraId="2E0FD013" w14:textId="77777777" w:rsidR="0048459D" w:rsidRDefault="0048459D" w:rsidP="0048459D">
      <w:pPr>
        <w:spacing w:after="0" w:line="360" w:lineRule="auto"/>
        <w:rPr>
          <w:rFonts w:ascii="Times New Roman" w:eastAsia="MS Mincho" w:hAnsi="Times New Roman" w:cs="Times New Roman"/>
          <w:kern w:val="0"/>
          <w:sz w:val="24"/>
          <w14:ligatures w14:val="none"/>
        </w:rPr>
      </w:pPr>
      <w:r w:rsidRPr="005A269D">
        <w:rPr>
          <w:rFonts w:ascii="Times New Roman" w:eastAsia="MS Mincho" w:hAnsi="Times New Roman" w:cs="Times New Roman"/>
          <w:kern w:val="0"/>
          <w:sz w:val="24"/>
          <w14:ligatures w14:val="none"/>
        </w:rPr>
        <w:t>Coordinatore di classe: ____________________________________________</w:t>
      </w:r>
    </w:p>
    <w:p w14:paraId="10765756" w14:textId="27A2DD48" w:rsidR="0048459D" w:rsidRPr="0048459D" w:rsidRDefault="0048459D" w:rsidP="0048459D">
      <w:pPr>
        <w:spacing w:after="0" w:line="360" w:lineRule="auto"/>
        <w:rPr>
          <w:rFonts w:ascii="Times New Roman" w:eastAsia="MS Mincho" w:hAnsi="Times New Roman" w:cs="Times New Roman"/>
          <w:kern w:val="0"/>
          <w:sz w:val="24"/>
          <w14:ligatures w14:val="none"/>
        </w:rPr>
      </w:pPr>
      <w:r w:rsidRPr="0048459D">
        <w:rPr>
          <w:rFonts w:ascii="Calibri" w:eastAsia="Calibri" w:hAnsi="Calibri" w:cs="Calibri"/>
          <w:b/>
          <w:color w:val="366091"/>
          <w:kern w:val="0"/>
          <w:sz w:val="28"/>
          <w:szCs w:val="28"/>
          <w:lang w:val="it" w:eastAsia="it-IT"/>
          <w14:ligatures w14:val="none"/>
        </w:rPr>
        <w:t>Classe IV – Indirizzo Design</w:t>
      </w:r>
    </w:p>
    <w:tbl>
      <w:tblPr>
        <w:tblW w:w="1495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40"/>
        <w:gridCol w:w="619"/>
        <w:gridCol w:w="851"/>
        <w:gridCol w:w="850"/>
        <w:gridCol w:w="709"/>
        <w:gridCol w:w="3260"/>
        <w:gridCol w:w="7229"/>
      </w:tblGrid>
      <w:tr w:rsidR="0048459D" w:rsidRPr="0048459D" w14:paraId="751B8D22" w14:textId="34AD61E4" w:rsidTr="0048459D">
        <w:tc>
          <w:tcPr>
            <w:tcW w:w="1440" w:type="dxa"/>
            <w:shd w:val="clear" w:color="auto" w:fill="D9D9D9"/>
          </w:tcPr>
          <w:p w14:paraId="27014AE5" w14:textId="77777777" w:rsidR="0048459D" w:rsidRPr="0048459D" w:rsidRDefault="0048459D" w:rsidP="0048459D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48459D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Disciplina</w:t>
            </w:r>
          </w:p>
        </w:tc>
        <w:tc>
          <w:tcPr>
            <w:tcW w:w="619" w:type="dxa"/>
            <w:shd w:val="clear" w:color="auto" w:fill="D9D9D9"/>
          </w:tcPr>
          <w:p w14:paraId="77A3060F" w14:textId="77777777" w:rsidR="0048459D" w:rsidRPr="0048459D" w:rsidRDefault="0048459D" w:rsidP="0048459D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48459D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Ore sett.</w:t>
            </w:r>
          </w:p>
        </w:tc>
        <w:tc>
          <w:tcPr>
            <w:tcW w:w="851" w:type="dxa"/>
            <w:shd w:val="clear" w:color="auto" w:fill="D9D9D9"/>
          </w:tcPr>
          <w:p w14:paraId="4A97B6E7" w14:textId="4708B684" w:rsidR="0048459D" w:rsidRPr="0048459D" w:rsidRDefault="0048459D" w:rsidP="0048459D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48459D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 xml:space="preserve">Ore Q1 </w:t>
            </w:r>
            <w:r w:rsidRPr="00066415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(…. )  scrivere il totale</w:t>
            </w:r>
            <w:r w:rsidRPr="0048459D">
              <w:rPr>
                <w:rFonts w:ascii="Cambria" w:eastAsia="Cambria" w:hAnsi="Cambria" w:cs="Cambria"/>
                <w:i/>
                <w:iCs/>
                <w:kern w:val="0"/>
                <w:sz w:val="18"/>
                <w:szCs w:val="18"/>
                <w:lang w:val="it" w:eastAsia="it-IT"/>
                <w14:ligatures w14:val="none"/>
              </w:rPr>
              <w:t xml:space="preserve"> </w:t>
            </w:r>
          </w:p>
        </w:tc>
        <w:tc>
          <w:tcPr>
            <w:tcW w:w="850" w:type="dxa"/>
            <w:shd w:val="clear" w:color="auto" w:fill="D9D9D9"/>
          </w:tcPr>
          <w:p w14:paraId="13A0861A" w14:textId="5C397481" w:rsidR="0048459D" w:rsidRPr="0048459D" w:rsidRDefault="0048459D" w:rsidP="0048459D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48459D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 xml:space="preserve">Ore Q2 </w:t>
            </w:r>
            <w:r w:rsidRPr="00066415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(…. )  scrivere il totale</w:t>
            </w:r>
            <w:r w:rsidRPr="0048459D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 xml:space="preserve"> </w:t>
            </w:r>
          </w:p>
        </w:tc>
        <w:tc>
          <w:tcPr>
            <w:tcW w:w="709" w:type="dxa"/>
            <w:shd w:val="clear" w:color="auto" w:fill="D9D9D9"/>
          </w:tcPr>
          <w:p w14:paraId="104540C8" w14:textId="77777777" w:rsidR="0048459D" w:rsidRPr="0048459D" w:rsidRDefault="0048459D" w:rsidP="0048459D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48459D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Totale 33</w:t>
            </w:r>
          </w:p>
        </w:tc>
        <w:tc>
          <w:tcPr>
            <w:tcW w:w="3260" w:type="dxa"/>
            <w:shd w:val="clear" w:color="auto" w:fill="D9D9D9"/>
          </w:tcPr>
          <w:p w14:paraId="4BD2E803" w14:textId="77777777" w:rsidR="0048459D" w:rsidRPr="0048459D" w:rsidRDefault="0048459D" w:rsidP="0048459D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48459D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MACROARGOMENTI DELIBERATI DAI DIPARTIMENTI</w:t>
            </w:r>
          </w:p>
        </w:tc>
        <w:tc>
          <w:tcPr>
            <w:tcW w:w="7229" w:type="dxa"/>
            <w:shd w:val="clear" w:color="auto" w:fill="D9D9D9"/>
          </w:tcPr>
          <w:p w14:paraId="7A9140C4" w14:textId="2B20AC2F" w:rsidR="0048459D" w:rsidRPr="0048459D" w:rsidRDefault="0048459D" w:rsidP="0048459D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48459D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ATTIVITÀ SVOLTE</w:t>
            </w:r>
          </w:p>
        </w:tc>
      </w:tr>
      <w:tr w:rsidR="0048459D" w:rsidRPr="0048459D" w14:paraId="1F971CBE" w14:textId="316E9059" w:rsidTr="0048459D">
        <w:tc>
          <w:tcPr>
            <w:tcW w:w="1440" w:type="dxa"/>
          </w:tcPr>
          <w:p w14:paraId="3D024D95" w14:textId="77777777" w:rsidR="0048459D" w:rsidRPr="0048459D" w:rsidRDefault="0048459D" w:rsidP="0048459D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48459D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Lingua e letteratura italiana</w:t>
            </w:r>
          </w:p>
        </w:tc>
        <w:tc>
          <w:tcPr>
            <w:tcW w:w="619" w:type="dxa"/>
          </w:tcPr>
          <w:p w14:paraId="1C672D44" w14:textId="77777777" w:rsidR="0048459D" w:rsidRPr="0048459D" w:rsidRDefault="0048459D" w:rsidP="0048459D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48459D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4</w:t>
            </w:r>
          </w:p>
        </w:tc>
        <w:tc>
          <w:tcPr>
            <w:tcW w:w="851" w:type="dxa"/>
          </w:tcPr>
          <w:p w14:paraId="3D403EE7" w14:textId="29D613C6" w:rsidR="0048459D" w:rsidRPr="0048459D" w:rsidRDefault="0048459D" w:rsidP="0048459D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850" w:type="dxa"/>
          </w:tcPr>
          <w:p w14:paraId="64B9FC68" w14:textId="2C573D44" w:rsidR="0048459D" w:rsidRPr="0048459D" w:rsidRDefault="0048459D" w:rsidP="0048459D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9" w:type="dxa"/>
          </w:tcPr>
          <w:p w14:paraId="4E150F7A" w14:textId="3937CA43" w:rsidR="0048459D" w:rsidRPr="0048459D" w:rsidRDefault="0048459D" w:rsidP="0048459D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260" w:type="dxa"/>
          </w:tcPr>
          <w:p w14:paraId="18FF922A" w14:textId="77777777" w:rsidR="0048459D" w:rsidRPr="0048459D" w:rsidRDefault="0048459D" w:rsidP="0048459D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48459D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t>• L’Illuminismo e la lingua dei diritti universali: giustizia, uguaglianza e libertà.</w:t>
            </w:r>
            <w:r w:rsidRPr="0048459D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br/>
              <w:t>• La solidarietà sociale: linguaggio morale e responsabilità verso gli altri.</w:t>
            </w:r>
            <w:r w:rsidRPr="0048459D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br/>
              <w:t>• Il limite umano: natura, progresso e fragilità della civiltà moderna.</w:t>
            </w:r>
            <w:r w:rsidRPr="0048459D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br/>
              <w:t>• Parità di genere e giustizia sociale: riflettere sul linguaggio e sulla rappresentazione femminile nella letteratura.</w:t>
            </w:r>
          </w:p>
        </w:tc>
        <w:tc>
          <w:tcPr>
            <w:tcW w:w="7229" w:type="dxa"/>
          </w:tcPr>
          <w:p w14:paraId="79A46498" w14:textId="77777777" w:rsidR="0048459D" w:rsidRPr="0048459D" w:rsidRDefault="0048459D" w:rsidP="0048459D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</w:tr>
      <w:tr w:rsidR="0048459D" w:rsidRPr="0048459D" w14:paraId="44E3718C" w14:textId="32B41940" w:rsidTr="0048459D">
        <w:tc>
          <w:tcPr>
            <w:tcW w:w="1440" w:type="dxa"/>
          </w:tcPr>
          <w:p w14:paraId="03366371" w14:textId="77777777" w:rsidR="0048459D" w:rsidRPr="0048459D" w:rsidRDefault="0048459D" w:rsidP="0048459D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48459D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Lingua e cultura straniera</w:t>
            </w:r>
          </w:p>
        </w:tc>
        <w:tc>
          <w:tcPr>
            <w:tcW w:w="619" w:type="dxa"/>
          </w:tcPr>
          <w:p w14:paraId="5891A54A" w14:textId="77777777" w:rsidR="0048459D" w:rsidRPr="0048459D" w:rsidRDefault="0048459D" w:rsidP="0048459D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48459D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3</w:t>
            </w:r>
          </w:p>
        </w:tc>
        <w:tc>
          <w:tcPr>
            <w:tcW w:w="851" w:type="dxa"/>
          </w:tcPr>
          <w:p w14:paraId="667EED69" w14:textId="08CCFF59" w:rsidR="0048459D" w:rsidRPr="0048459D" w:rsidRDefault="0048459D" w:rsidP="0048459D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850" w:type="dxa"/>
          </w:tcPr>
          <w:p w14:paraId="2E66CAB5" w14:textId="5A26425E" w:rsidR="0048459D" w:rsidRPr="0048459D" w:rsidRDefault="0048459D" w:rsidP="0048459D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9" w:type="dxa"/>
          </w:tcPr>
          <w:p w14:paraId="387B5B5E" w14:textId="14C16401" w:rsidR="0048459D" w:rsidRPr="0048459D" w:rsidRDefault="0048459D" w:rsidP="0048459D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260" w:type="dxa"/>
          </w:tcPr>
          <w:p w14:paraId="6F6D0847" w14:textId="77777777" w:rsidR="0048459D" w:rsidRPr="0048459D" w:rsidRDefault="0048459D" w:rsidP="0048459D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48459D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t>• Economia e politica, la Dichiarazione Internazionale dei Diritti Umani, l'Agenda 2030.</w:t>
            </w:r>
          </w:p>
        </w:tc>
        <w:tc>
          <w:tcPr>
            <w:tcW w:w="7229" w:type="dxa"/>
          </w:tcPr>
          <w:p w14:paraId="423973CF" w14:textId="77777777" w:rsidR="0048459D" w:rsidRPr="0048459D" w:rsidRDefault="0048459D" w:rsidP="0048459D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</w:tr>
      <w:tr w:rsidR="0048459D" w:rsidRPr="0048459D" w14:paraId="04DA68C8" w14:textId="311C9196" w:rsidTr="0048459D">
        <w:tc>
          <w:tcPr>
            <w:tcW w:w="1440" w:type="dxa"/>
          </w:tcPr>
          <w:p w14:paraId="6487D51C" w14:textId="77777777" w:rsidR="0048459D" w:rsidRPr="0048459D" w:rsidRDefault="0048459D" w:rsidP="0048459D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48459D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Storia</w:t>
            </w:r>
          </w:p>
        </w:tc>
        <w:tc>
          <w:tcPr>
            <w:tcW w:w="619" w:type="dxa"/>
          </w:tcPr>
          <w:p w14:paraId="4A07776D" w14:textId="77777777" w:rsidR="0048459D" w:rsidRPr="0048459D" w:rsidRDefault="0048459D" w:rsidP="0048459D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48459D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2</w:t>
            </w:r>
          </w:p>
        </w:tc>
        <w:tc>
          <w:tcPr>
            <w:tcW w:w="851" w:type="dxa"/>
          </w:tcPr>
          <w:p w14:paraId="1B7D6BCA" w14:textId="5F82447A" w:rsidR="0048459D" w:rsidRPr="0048459D" w:rsidRDefault="0048459D" w:rsidP="0048459D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850" w:type="dxa"/>
          </w:tcPr>
          <w:p w14:paraId="359CDA08" w14:textId="6F59B504" w:rsidR="0048459D" w:rsidRPr="0048459D" w:rsidRDefault="0048459D" w:rsidP="0048459D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9" w:type="dxa"/>
          </w:tcPr>
          <w:p w14:paraId="5D6540D7" w14:textId="648F7A75" w:rsidR="0048459D" w:rsidRPr="0048459D" w:rsidRDefault="0048459D" w:rsidP="0048459D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260" w:type="dxa"/>
          </w:tcPr>
          <w:p w14:paraId="10757371" w14:textId="77777777" w:rsidR="0048459D" w:rsidRPr="0048459D" w:rsidRDefault="0048459D" w:rsidP="0048459D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48459D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t>• Le rivoluzioni moderne e la nascita della cittadinanza democratica.</w:t>
            </w:r>
            <w:r w:rsidRPr="0048459D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br/>
            </w:r>
            <w:r w:rsidRPr="0048459D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lastRenderedPageBreak/>
              <w:t>• L’Ottocento industriale: lavoro, sfruttamento e nuove disuguaglianze sociali.</w:t>
            </w:r>
            <w:r w:rsidRPr="0048459D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br/>
              <w:t>• Colonialismo e imperialismo: la radice storica dei conflitti globali e dei diritti negati.</w:t>
            </w:r>
            <w:r w:rsidRPr="0048459D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br/>
              <w:t>• Attualità: economia sostenibile, povertà educativa, disuguaglianze di genere e tutela ambientale.</w:t>
            </w:r>
          </w:p>
        </w:tc>
        <w:tc>
          <w:tcPr>
            <w:tcW w:w="7229" w:type="dxa"/>
          </w:tcPr>
          <w:p w14:paraId="3009E29D" w14:textId="77777777" w:rsidR="0048459D" w:rsidRPr="0048459D" w:rsidRDefault="0048459D" w:rsidP="0048459D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</w:tr>
      <w:tr w:rsidR="0048459D" w:rsidRPr="0048459D" w14:paraId="10F5F68C" w14:textId="06476094" w:rsidTr="0048459D">
        <w:tc>
          <w:tcPr>
            <w:tcW w:w="1440" w:type="dxa"/>
          </w:tcPr>
          <w:p w14:paraId="49F27302" w14:textId="77777777" w:rsidR="0048459D" w:rsidRPr="0048459D" w:rsidRDefault="0048459D" w:rsidP="004845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  <w:r w:rsidRPr="0048459D">
              <w:rPr>
                <w:rFonts w:ascii="Cambria" w:eastAsia="Cambria" w:hAnsi="Cambria" w:cs="Cambria"/>
                <w:color w:val="000000"/>
                <w:kern w:val="0"/>
                <w:lang w:val="it" w:eastAsia="it-IT"/>
                <w14:ligatures w14:val="none"/>
              </w:rPr>
              <w:t>Matematica</w:t>
            </w:r>
          </w:p>
          <w:p w14:paraId="7532EFF6" w14:textId="77777777" w:rsidR="0048459D" w:rsidRPr="0048459D" w:rsidRDefault="0048459D" w:rsidP="0048459D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48459D">
              <w:rPr>
                <w:rFonts w:ascii="Cambria" w:eastAsia="Cambria" w:hAnsi="Cambria" w:cs="Cambria"/>
                <w:color w:val="000000"/>
                <w:kern w:val="0"/>
                <w:lang w:val="it" w:eastAsia="it-IT"/>
                <w14:ligatures w14:val="none"/>
              </w:rPr>
              <w:t>Fisica</w:t>
            </w:r>
          </w:p>
        </w:tc>
        <w:tc>
          <w:tcPr>
            <w:tcW w:w="619" w:type="dxa"/>
          </w:tcPr>
          <w:p w14:paraId="3E2CA136" w14:textId="77777777" w:rsidR="0048459D" w:rsidRPr="0048459D" w:rsidRDefault="0048459D" w:rsidP="0048459D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48459D">
              <w:rPr>
                <w:rFonts w:ascii="Cambria" w:eastAsia="Cambria" w:hAnsi="Cambria" w:cs="Cambria"/>
                <w:color w:val="000000"/>
                <w:kern w:val="0"/>
                <w:lang w:val="it" w:eastAsia="it-IT"/>
                <w14:ligatures w14:val="none"/>
              </w:rPr>
              <w:t>4</w:t>
            </w:r>
          </w:p>
        </w:tc>
        <w:tc>
          <w:tcPr>
            <w:tcW w:w="851" w:type="dxa"/>
          </w:tcPr>
          <w:p w14:paraId="51315D5F" w14:textId="410DEEC1" w:rsidR="0048459D" w:rsidRPr="0048459D" w:rsidRDefault="0048459D" w:rsidP="0048459D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850" w:type="dxa"/>
          </w:tcPr>
          <w:p w14:paraId="6DD7EDA9" w14:textId="7A0C3303" w:rsidR="0048459D" w:rsidRPr="0048459D" w:rsidRDefault="0048459D" w:rsidP="0048459D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9" w:type="dxa"/>
          </w:tcPr>
          <w:p w14:paraId="0FC558AB" w14:textId="2389D70F" w:rsidR="0048459D" w:rsidRPr="0048459D" w:rsidRDefault="0048459D" w:rsidP="0048459D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260" w:type="dxa"/>
          </w:tcPr>
          <w:p w14:paraId="20E75DBB" w14:textId="77777777" w:rsidR="0048459D" w:rsidRPr="0048459D" w:rsidRDefault="0048459D" w:rsidP="004845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it" w:eastAsia="it-IT"/>
                <w14:ligatures w14:val="none"/>
              </w:rPr>
            </w:pPr>
            <w:r w:rsidRPr="0048459D">
              <w:rPr>
                <w:rFonts w:ascii="Times New Roman" w:eastAsia="Cambria" w:hAnsi="Times New Roman" w:cs="Times New Roman"/>
                <w:b/>
                <w:color w:val="000000"/>
                <w:kern w:val="0"/>
                <w:lang w:val="it" w:eastAsia="it-IT"/>
                <w14:ligatures w14:val="none"/>
              </w:rPr>
              <w:t xml:space="preserve">• </w:t>
            </w:r>
            <w:r w:rsidRPr="0048459D">
              <w:rPr>
                <w:rFonts w:ascii="Times New Roman" w:eastAsia="Cambria" w:hAnsi="Times New Roman" w:cs="Times New Roman"/>
                <w:bCs/>
                <w:color w:val="000000"/>
                <w:kern w:val="0"/>
                <w:lang w:val="it" w:eastAsia="it-IT"/>
                <w14:ligatures w14:val="none"/>
              </w:rPr>
              <w:t>Modelli di crescita:</w:t>
            </w:r>
          </w:p>
          <w:p w14:paraId="67039EF4" w14:textId="77777777" w:rsidR="0048459D" w:rsidRPr="0048459D" w:rsidRDefault="0048459D" w:rsidP="0048459D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48459D">
              <w:rPr>
                <w:rFonts w:ascii="Times New Roman" w:eastAsia="Cambria" w:hAnsi="Times New Roman" w:cs="Times New Roman"/>
                <w:color w:val="000000"/>
                <w:kern w:val="0"/>
                <w:lang w:val="it" w:eastAsia="it-IT"/>
                <w14:ligatures w14:val="none"/>
              </w:rPr>
              <w:t>analisi dell’impatto del genocidio sull’economia palestinese.</w:t>
            </w:r>
          </w:p>
        </w:tc>
        <w:tc>
          <w:tcPr>
            <w:tcW w:w="7229" w:type="dxa"/>
          </w:tcPr>
          <w:p w14:paraId="7B50C270" w14:textId="77777777" w:rsidR="0048459D" w:rsidRPr="0048459D" w:rsidRDefault="0048459D" w:rsidP="004845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mbria" w:hAnsi="Times New Roman" w:cs="Times New Roman"/>
                <w:b/>
                <w:color w:val="000000"/>
                <w:kern w:val="0"/>
                <w:lang w:val="it" w:eastAsia="it-IT"/>
                <w14:ligatures w14:val="none"/>
              </w:rPr>
            </w:pPr>
          </w:p>
        </w:tc>
      </w:tr>
      <w:tr w:rsidR="0048459D" w:rsidRPr="0048459D" w14:paraId="7D0B616E" w14:textId="64403720" w:rsidTr="0048459D">
        <w:tc>
          <w:tcPr>
            <w:tcW w:w="1440" w:type="dxa"/>
          </w:tcPr>
          <w:p w14:paraId="47000EA8" w14:textId="77777777" w:rsidR="0048459D" w:rsidRPr="0048459D" w:rsidRDefault="0048459D" w:rsidP="0048459D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48459D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Storia dell’Arte</w:t>
            </w:r>
          </w:p>
        </w:tc>
        <w:tc>
          <w:tcPr>
            <w:tcW w:w="619" w:type="dxa"/>
          </w:tcPr>
          <w:p w14:paraId="683F2CE7" w14:textId="77777777" w:rsidR="0048459D" w:rsidRPr="0048459D" w:rsidRDefault="0048459D" w:rsidP="0048459D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48459D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3</w:t>
            </w:r>
          </w:p>
        </w:tc>
        <w:tc>
          <w:tcPr>
            <w:tcW w:w="851" w:type="dxa"/>
          </w:tcPr>
          <w:p w14:paraId="5AAA8D02" w14:textId="492CE1BB" w:rsidR="0048459D" w:rsidRPr="0048459D" w:rsidRDefault="0048459D" w:rsidP="0048459D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850" w:type="dxa"/>
          </w:tcPr>
          <w:p w14:paraId="5BF05F90" w14:textId="1A339D79" w:rsidR="0048459D" w:rsidRPr="0048459D" w:rsidRDefault="0048459D" w:rsidP="0048459D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9" w:type="dxa"/>
          </w:tcPr>
          <w:p w14:paraId="2F8F0F59" w14:textId="4E8D34E9" w:rsidR="0048459D" w:rsidRPr="0048459D" w:rsidRDefault="0048459D" w:rsidP="0048459D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260" w:type="dxa"/>
          </w:tcPr>
          <w:p w14:paraId="1E4CA2B9" w14:textId="77777777" w:rsidR="0048459D" w:rsidRPr="0048459D" w:rsidRDefault="0048459D" w:rsidP="0048459D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48459D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t>• Il lavoro e la lotta per i diritti nella pittura dell’Ottocento.</w:t>
            </w:r>
          </w:p>
        </w:tc>
        <w:tc>
          <w:tcPr>
            <w:tcW w:w="7229" w:type="dxa"/>
          </w:tcPr>
          <w:p w14:paraId="0E8FAAF5" w14:textId="77777777" w:rsidR="0048459D" w:rsidRPr="0048459D" w:rsidRDefault="0048459D" w:rsidP="0048459D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</w:tr>
      <w:tr w:rsidR="0048459D" w:rsidRPr="0048459D" w14:paraId="6A6F7A37" w14:textId="389E34CC" w:rsidTr="0048459D">
        <w:tc>
          <w:tcPr>
            <w:tcW w:w="1440" w:type="dxa"/>
          </w:tcPr>
          <w:p w14:paraId="38A5AB14" w14:textId="77777777" w:rsidR="0048459D" w:rsidRPr="0048459D" w:rsidRDefault="0048459D" w:rsidP="0048459D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48459D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Filosofia</w:t>
            </w:r>
          </w:p>
        </w:tc>
        <w:tc>
          <w:tcPr>
            <w:tcW w:w="619" w:type="dxa"/>
          </w:tcPr>
          <w:p w14:paraId="46A0EA51" w14:textId="77777777" w:rsidR="0048459D" w:rsidRPr="0048459D" w:rsidRDefault="0048459D" w:rsidP="0048459D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48459D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2</w:t>
            </w:r>
          </w:p>
        </w:tc>
        <w:tc>
          <w:tcPr>
            <w:tcW w:w="851" w:type="dxa"/>
          </w:tcPr>
          <w:p w14:paraId="264A0D47" w14:textId="6C6F14B0" w:rsidR="0048459D" w:rsidRPr="0048459D" w:rsidRDefault="0048459D" w:rsidP="0048459D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850" w:type="dxa"/>
          </w:tcPr>
          <w:p w14:paraId="01EC2D32" w14:textId="7E325836" w:rsidR="0048459D" w:rsidRPr="0048459D" w:rsidRDefault="0048459D" w:rsidP="0048459D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9" w:type="dxa"/>
          </w:tcPr>
          <w:p w14:paraId="5C8E86D1" w14:textId="59DC944E" w:rsidR="0048459D" w:rsidRPr="0048459D" w:rsidRDefault="0048459D" w:rsidP="0048459D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260" w:type="dxa"/>
          </w:tcPr>
          <w:p w14:paraId="62D6EDD9" w14:textId="77777777" w:rsidR="0048459D" w:rsidRPr="0048459D" w:rsidRDefault="0048459D" w:rsidP="0048459D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48459D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t>• L'ordine mondiale e i diritti umani.</w:t>
            </w:r>
          </w:p>
        </w:tc>
        <w:tc>
          <w:tcPr>
            <w:tcW w:w="7229" w:type="dxa"/>
          </w:tcPr>
          <w:p w14:paraId="285C4E01" w14:textId="77777777" w:rsidR="0048459D" w:rsidRPr="0048459D" w:rsidRDefault="0048459D" w:rsidP="0048459D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</w:tr>
      <w:tr w:rsidR="0048459D" w:rsidRPr="0048459D" w14:paraId="5BB0AA4E" w14:textId="7829324F" w:rsidTr="0048459D">
        <w:tc>
          <w:tcPr>
            <w:tcW w:w="1440" w:type="dxa"/>
          </w:tcPr>
          <w:p w14:paraId="51B08EC2" w14:textId="77777777" w:rsidR="0048459D" w:rsidRPr="0048459D" w:rsidRDefault="0048459D" w:rsidP="0048459D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48459D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Chimica</w:t>
            </w:r>
          </w:p>
        </w:tc>
        <w:tc>
          <w:tcPr>
            <w:tcW w:w="619" w:type="dxa"/>
          </w:tcPr>
          <w:p w14:paraId="7D618F33" w14:textId="77777777" w:rsidR="0048459D" w:rsidRPr="0048459D" w:rsidRDefault="0048459D" w:rsidP="0048459D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48459D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2</w:t>
            </w:r>
          </w:p>
        </w:tc>
        <w:tc>
          <w:tcPr>
            <w:tcW w:w="851" w:type="dxa"/>
          </w:tcPr>
          <w:p w14:paraId="22BF98DB" w14:textId="712DD7D3" w:rsidR="0048459D" w:rsidRPr="0048459D" w:rsidRDefault="0048459D" w:rsidP="0048459D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850" w:type="dxa"/>
          </w:tcPr>
          <w:p w14:paraId="2B57D0D1" w14:textId="5F44E5B9" w:rsidR="0048459D" w:rsidRPr="0048459D" w:rsidRDefault="0048459D" w:rsidP="0048459D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9" w:type="dxa"/>
          </w:tcPr>
          <w:p w14:paraId="62F2B1CC" w14:textId="7C79948D" w:rsidR="0048459D" w:rsidRPr="0048459D" w:rsidRDefault="0048459D" w:rsidP="0048459D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260" w:type="dxa"/>
          </w:tcPr>
          <w:p w14:paraId="139BD114" w14:textId="77777777" w:rsidR="0048459D" w:rsidRPr="0048459D" w:rsidRDefault="0048459D" w:rsidP="0048459D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48459D">
              <w:rPr>
                <w:rFonts w:ascii="Times New Roman" w:eastAsia="Cambria" w:hAnsi="Times New Roman" w:cs="Times New Roman"/>
                <w:color w:val="000000"/>
                <w:kern w:val="0"/>
                <w:lang w:val="it" w:eastAsia="it-IT"/>
                <w14:ligatures w14:val="none"/>
              </w:rPr>
              <w:t>• Materiali per l’arte-risorse  e riciclo</w:t>
            </w:r>
          </w:p>
        </w:tc>
        <w:tc>
          <w:tcPr>
            <w:tcW w:w="7229" w:type="dxa"/>
          </w:tcPr>
          <w:p w14:paraId="5F7BF882" w14:textId="77777777" w:rsidR="0048459D" w:rsidRPr="0048459D" w:rsidRDefault="0048459D" w:rsidP="0048459D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color w:val="000000"/>
                <w:kern w:val="0"/>
                <w:lang w:val="it" w:eastAsia="it-IT"/>
                <w14:ligatures w14:val="none"/>
              </w:rPr>
            </w:pPr>
          </w:p>
        </w:tc>
      </w:tr>
      <w:tr w:rsidR="0048459D" w:rsidRPr="0048459D" w14:paraId="0766509E" w14:textId="31F97E27" w:rsidTr="0048459D">
        <w:tc>
          <w:tcPr>
            <w:tcW w:w="1440" w:type="dxa"/>
          </w:tcPr>
          <w:p w14:paraId="23825B76" w14:textId="77777777" w:rsidR="0048459D" w:rsidRPr="0048459D" w:rsidRDefault="0048459D" w:rsidP="0048459D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48459D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Scienze motorie e sportive</w:t>
            </w:r>
          </w:p>
        </w:tc>
        <w:tc>
          <w:tcPr>
            <w:tcW w:w="619" w:type="dxa"/>
          </w:tcPr>
          <w:p w14:paraId="5AFB91A3" w14:textId="77777777" w:rsidR="0048459D" w:rsidRPr="0048459D" w:rsidRDefault="0048459D" w:rsidP="0048459D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48459D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2</w:t>
            </w:r>
          </w:p>
        </w:tc>
        <w:tc>
          <w:tcPr>
            <w:tcW w:w="851" w:type="dxa"/>
          </w:tcPr>
          <w:p w14:paraId="000EF6E8" w14:textId="59D7E51B" w:rsidR="0048459D" w:rsidRPr="0048459D" w:rsidRDefault="0048459D" w:rsidP="0048459D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850" w:type="dxa"/>
          </w:tcPr>
          <w:p w14:paraId="5922C9D8" w14:textId="36118995" w:rsidR="0048459D" w:rsidRPr="0048459D" w:rsidRDefault="0048459D" w:rsidP="0048459D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9" w:type="dxa"/>
          </w:tcPr>
          <w:p w14:paraId="26A639B7" w14:textId="06BDAFE5" w:rsidR="0048459D" w:rsidRPr="0048459D" w:rsidRDefault="0048459D" w:rsidP="0048459D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260" w:type="dxa"/>
          </w:tcPr>
          <w:p w14:paraId="5200E537" w14:textId="77777777" w:rsidR="0048459D" w:rsidRPr="0048459D" w:rsidRDefault="0048459D" w:rsidP="0048459D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48459D">
              <w:rPr>
                <w:rFonts w:ascii="Times New Roman" w:eastAsia="Cambria" w:hAnsi="Times New Roman" w:cs="Times New Roman"/>
                <w:color w:val="000000"/>
                <w:kern w:val="0"/>
                <w:lang w:val="it" w:eastAsia="it-IT"/>
                <w14:ligatures w14:val="none"/>
              </w:rPr>
              <w:t>• Salute e benessere in ambito sportivo e sociale.</w:t>
            </w:r>
          </w:p>
        </w:tc>
        <w:tc>
          <w:tcPr>
            <w:tcW w:w="7229" w:type="dxa"/>
          </w:tcPr>
          <w:p w14:paraId="4B69595C" w14:textId="77777777" w:rsidR="0048459D" w:rsidRPr="0048459D" w:rsidRDefault="0048459D" w:rsidP="0048459D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color w:val="000000"/>
                <w:kern w:val="0"/>
                <w:lang w:val="it" w:eastAsia="it-IT"/>
                <w14:ligatures w14:val="none"/>
              </w:rPr>
            </w:pPr>
          </w:p>
        </w:tc>
      </w:tr>
      <w:tr w:rsidR="0048459D" w:rsidRPr="0048459D" w14:paraId="15CC0C28" w14:textId="23960B4B" w:rsidTr="0048459D">
        <w:tc>
          <w:tcPr>
            <w:tcW w:w="1440" w:type="dxa"/>
          </w:tcPr>
          <w:p w14:paraId="7B2F6482" w14:textId="77777777" w:rsidR="0048459D" w:rsidRPr="0048459D" w:rsidRDefault="0048459D" w:rsidP="0048459D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48459D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Discipline progettuali – Design</w:t>
            </w:r>
          </w:p>
        </w:tc>
        <w:tc>
          <w:tcPr>
            <w:tcW w:w="619" w:type="dxa"/>
          </w:tcPr>
          <w:p w14:paraId="642FC862" w14:textId="77777777" w:rsidR="0048459D" w:rsidRPr="0048459D" w:rsidRDefault="0048459D" w:rsidP="0048459D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48459D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6</w:t>
            </w:r>
          </w:p>
        </w:tc>
        <w:tc>
          <w:tcPr>
            <w:tcW w:w="851" w:type="dxa"/>
          </w:tcPr>
          <w:p w14:paraId="18274CDE" w14:textId="4D78C4EE" w:rsidR="0048459D" w:rsidRPr="0048459D" w:rsidRDefault="0048459D" w:rsidP="0048459D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850" w:type="dxa"/>
          </w:tcPr>
          <w:p w14:paraId="36BC9E64" w14:textId="3CE8E3D2" w:rsidR="0048459D" w:rsidRPr="0048459D" w:rsidRDefault="0048459D" w:rsidP="0048459D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9" w:type="dxa"/>
          </w:tcPr>
          <w:p w14:paraId="7D152F93" w14:textId="4A7D1DB1" w:rsidR="0048459D" w:rsidRPr="0048459D" w:rsidRDefault="0048459D" w:rsidP="0048459D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260" w:type="dxa"/>
          </w:tcPr>
          <w:p w14:paraId="30CF2505" w14:textId="77777777" w:rsidR="0048459D" w:rsidRPr="0048459D" w:rsidRDefault="0048459D" w:rsidP="0048459D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48459D">
              <w:rPr>
                <w:rFonts w:ascii="Times New Roman" w:eastAsia="Arial" w:hAnsi="Times New Roman" w:cs="Times New Roman"/>
                <w:color w:val="222222"/>
                <w:kern w:val="0"/>
                <w:highlight w:val="white"/>
                <w:lang w:val="it" w:eastAsia="it-IT"/>
                <w14:ligatures w14:val="none"/>
              </w:rPr>
              <w:t>• Temi di attualità declinati secondo la sensibilità del singolo docente e nei modi da lui/lei ritenuti più idonei, nel rispetto delle macroaree indicate dalla normativa.</w:t>
            </w:r>
          </w:p>
        </w:tc>
        <w:tc>
          <w:tcPr>
            <w:tcW w:w="7229" w:type="dxa"/>
          </w:tcPr>
          <w:p w14:paraId="4E3C132A" w14:textId="77777777" w:rsidR="0048459D" w:rsidRPr="0048459D" w:rsidRDefault="0048459D" w:rsidP="0048459D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222222"/>
                <w:kern w:val="0"/>
                <w:highlight w:val="white"/>
                <w:lang w:val="it" w:eastAsia="it-IT"/>
                <w14:ligatures w14:val="none"/>
              </w:rPr>
            </w:pPr>
          </w:p>
        </w:tc>
      </w:tr>
      <w:tr w:rsidR="0048459D" w:rsidRPr="0048459D" w14:paraId="34362777" w14:textId="71B800B4" w:rsidTr="0048459D">
        <w:tc>
          <w:tcPr>
            <w:tcW w:w="1440" w:type="dxa"/>
          </w:tcPr>
          <w:p w14:paraId="4FFB1E1E" w14:textId="77777777" w:rsidR="0048459D" w:rsidRPr="0048459D" w:rsidRDefault="0048459D" w:rsidP="0048459D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48459D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Laboratorio del Design</w:t>
            </w:r>
          </w:p>
        </w:tc>
        <w:tc>
          <w:tcPr>
            <w:tcW w:w="619" w:type="dxa"/>
          </w:tcPr>
          <w:p w14:paraId="6FBF3897" w14:textId="77777777" w:rsidR="0048459D" w:rsidRPr="0048459D" w:rsidRDefault="0048459D" w:rsidP="0048459D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48459D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6</w:t>
            </w:r>
          </w:p>
        </w:tc>
        <w:tc>
          <w:tcPr>
            <w:tcW w:w="851" w:type="dxa"/>
          </w:tcPr>
          <w:p w14:paraId="15EAF4F1" w14:textId="502C65E4" w:rsidR="0048459D" w:rsidRPr="0048459D" w:rsidRDefault="0048459D" w:rsidP="0048459D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850" w:type="dxa"/>
          </w:tcPr>
          <w:p w14:paraId="71C36D3B" w14:textId="6B5FAAE8" w:rsidR="0048459D" w:rsidRPr="0048459D" w:rsidRDefault="0048459D" w:rsidP="0048459D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9" w:type="dxa"/>
          </w:tcPr>
          <w:p w14:paraId="71426CA9" w14:textId="2D27CFE7" w:rsidR="0048459D" w:rsidRPr="0048459D" w:rsidRDefault="0048459D" w:rsidP="0048459D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260" w:type="dxa"/>
          </w:tcPr>
          <w:p w14:paraId="1C4F95E5" w14:textId="77777777" w:rsidR="0048459D" w:rsidRPr="0048459D" w:rsidRDefault="0048459D" w:rsidP="0048459D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48459D">
              <w:rPr>
                <w:rFonts w:ascii="Times New Roman" w:eastAsia="Arial" w:hAnsi="Times New Roman" w:cs="Times New Roman"/>
                <w:color w:val="222222"/>
                <w:kern w:val="0"/>
                <w:highlight w:val="white"/>
                <w:lang w:val="it" w:eastAsia="it-IT"/>
                <w14:ligatures w14:val="none"/>
              </w:rPr>
              <w:t>• Temi di attualità declinati secondo la sensibilità del singolo docente e nei modi da lui/lei ritenuti più idonei, nel rispetto delle macroaree indicate dalla normativa.</w:t>
            </w:r>
          </w:p>
        </w:tc>
        <w:tc>
          <w:tcPr>
            <w:tcW w:w="7229" w:type="dxa"/>
          </w:tcPr>
          <w:p w14:paraId="3B000069" w14:textId="77777777" w:rsidR="0048459D" w:rsidRPr="0048459D" w:rsidRDefault="0048459D" w:rsidP="0048459D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222222"/>
                <w:kern w:val="0"/>
                <w:highlight w:val="white"/>
                <w:lang w:val="it" w:eastAsia="it-IT"/>
                <w14:ligatures w14:val="none"/>
              </w:rPr>
            </w:pPr>
          </w:p>
        </w:tc>
      </w:tr>
      <w:tr w:rsidR="0048459D" w:rsidRPr="0048459D" w14:paraId="19F93F97" w14:textId="0A1CA247" w:rsidTr="0048459D">
        <w:tc>
          <w:tcPr>
            <w:tcW w:w="1440" w:type="dxa"/>
            <w:shd w:val="clear" w:color="auto" w:fill="D9D9D9"/>
          </w:tcPr>
          <w:p w14:paraId="1C94DFB1" w14:textId="77777777" w:rsidR="0048459D" w:rsidRPr="0048459D" w:rsidRDefault="0048459D" w:rsidP="0048459D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48459D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TOTALE</w:t>
            </w:r>
          </w:p>
        </w:tc>
        <w:tc>
          <w:tcPr>
            <w:tcW w:w="619" w:type="dxa"/>
            <w:shd w:val="clear" w:color="auto" w:fill="D9D9D9"/>
          </w:tcPr>
          <w:p w14:paraId="16564C84" w14:textId="77777777" w:rsidR="0048459D" w:rsidRPr="0048459D" w:rsidRDefault="0048459D" w:rsidP="0048459D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48459D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34</w:t>
            </w:r>
          </w:p>
        </w:tc>
        <w:tc>
          <w:tcPr>
            <w:tcW w:w="851" w:type="dxa"/>
            <w:shd w:val="clear" w:color="auto" w:fill="D9D9D9"/>
          </w:tcPr>
          <w:p w14:paraId="07C214CF" w14:textId="5E46BF44" w:rsidR="0048459D" w:rsidRPr="0048459D" w:rsidRDefault="0048459D" w:rsidP="0048459D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066415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(…. )  scrivere il totale</w:t>
            </w:r>
          </w:p>
        </w:tc>
        <w:tc>
          <w:tcPr>
            <w:tcW w:w="850" w:type="dxa"/>
            <w:shd w:val="clear" w:color="auto" w:fill="D9D9D9"/>
          </w:tcPr>
          <w:p w14:paraId="3BA50D29" w14:textId="0C839AF7" w:rsidR="0048459D" w:rsidRPr="0048459D" w:rsidRDefault="0048459D" w:rsidP="0048459D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48459D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(…. )  scrivere il totale</w:t>
            </w:r>
          </w:p>
        </w:tc>
        <w:tc>
          <w:tcPr>
            <w:tcW w:w="709" w:type="dxa"/>
            <w:shd w:val="clear" w:color="auto" w:fill="D9D9D9"/>
          </w:tcPr>
          <w:p w14:paraId="45F6AE11" w14:textId="77777777" w:rsidR="0048459D" w:rsidRPr="0048459D" w:rsidRDefault="0048459D" w:rsidP="0048459D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48459D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33</w:t>
            </w:r>
          </w:p>
        </w:tc>
        <w:tc>
          <w:tcPr>
            <w:tcW w:w="3260" w:type="dxa"/>
            <w:shd w:val="clear" w:color="auto" w:fill="D9D9D9"/>
          </w:tcPr>
          <w:p w14:paraId="2380A9A7" w14:textId="77777777" w:rsidR="0048459D" w:rsidRPr="0048459D" w:rsidRDefault="0048459D" w:rsidP="0048459D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</w:p>
        </w:tc>
        <w:tc>
          <w:tcPr>
            <w:tcW w:w="7229" w:type="dxa"/>
            <w:shd w:val="clear" w:color="auto" w:fill="D9D9D9"/>
          </w:tcPr>
          <w:p w14:paraId="078A2103" w14:textId="77777777" w:rsidR="0048459D" w:rsidRPr="0048459D" w:rsidRDefault="0048459D" w:rsidP="0048459D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</w:p>
        </w:tc>
      </w:tr>
    </w:tbl>
    <w:p w14:paraId="3AD6C723" w14:textId="77777777" w:rsidR="0048459D" w:rsidRDefault="0048459D" w:rsidP="0048459D">
      <w:pPr>
        <w:spacing w:after="200" w:line="360" w:lineRule="auto"/>
        <w:rPr>
          <w:rFonts w:ascii="Times New Roman" w:eastAsia="MS Mincho" w:hAnsi="Times New Roman" w:cs="Times New Roman"/>
          <w:kern w:val="0"/>
          <w:sz w:val="24"/>
          <w14:ligatures w14:val="none"/>
        </w:rPr>
      </w:pPr>
    </w:p>
    <w:p w14:paraId="5CA266ED" w14:textId="77777777" w:rsidR="0048459D" w:rsidRPr="005A269D" w:rsidRDefault="0048459D" w:rsidP="0048459D">
      <w:r w:rsidRPr="005A269D">
        <w:t>Il Coordinatore di Classe</w:t>
      </w:r>
    </w:p>
    <w:p w14:paraId="5D536A70" w14:textId="77777777" w:rsidR="0048459D" w:rsidRDefault="0048459D" w:rsidP="0048459D">
      <w:r w:rsidRPr="005A269D">
        <w:t>Firma ___________________________     Data ___ / ___ / 2026</w:t>
      </w:r>
    </w:p>
    <w:p w14:paraId="69601283" w14:textId="77777777" w:rsidR="00573D87" w:rsidRDefault="00573D87"/>
    <w:sectPr w:rsidR="00573D87" w:rsidSect="0048459D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459D"/>
    <w:rsid w:val="00020621"/>
    <w:rsid w:val="002B263F"/>
    <w:rsid w:val="00310E1C"/>
    <w:rsid w:val="0048459D"/>
    <w:rsid w:val="00573D87"/>
    <w:rsid w:val="008029D1"/>
    <w:rsid w:val="00A15EA4"/>
    <w:rsid w:val="00A706DE"/>
    <w:rsid w:val="00A92303"/>
    <w:rsid w:val="00A94CD9"/>
    <w:rsid w:val="00D0001C"/>
    <w:rsid w:val="00F16E04"/>
    <w:rsid w:val="00F262D1"/>
    <w:rsid w:val="00F5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230F1"/>
  <w15:chartTrackingRefBased/>
  <w15:docId w15:val="{A9FD5E4D-4153-406F-A0C9-6A809305F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459D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332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desy des</dc:creator>
  <cp:keywords/>
  <dc:description/>
  <cp:lastModifiedBy>desy des</cp:lastModifiedBy>
  <cp:revision>1</cp:revision>
  <dcterms:created xsi:type="dcterms:W3CDTF">2025-10-20T15:22:00Z</dcterms:created>
  <dcterms:modified xsi:type="dcterms:W3CDTF">2025-10-20T15:28:00Z</dcterms:modified>
</cp:coreProperties>
</file>