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F42EA" w14:textId="77777777" w:rsidR="005F6F25" w:rsidRPr="00410910" w:rsidRDefault="005F6F25" w:rsidP="005F6F25">
      <w:pPr>
        <w:tabs>
          <w:tab w:val="left" w:pos="4111"/>
        </w:tabs>
        <w:spacing w:after="0" w:line="240" w:lineRule="auto"/>
        <w:ind w:left="-426" w:right="-285"/>
        <w:jc w:val="center"/>
        <w:rPr>
          <w:rFonts w:ascii="Tahoma" w:eastAsia="Times New Roman" w:hAnsi="Tahoma" w:cs="Tahoma"/>
          <w:iCs/>
          <w:sz w:val="24"/>
          <w:szCs w:val="18"/>
          <w:lang w:eastAsia="it-IT"/>
        </w:rPr>
      </w:pPr>
    </w:p>
    <w:p w14:paraId="54B7FCA4" w14:textId="1266D59D" w:rsidR="000F25E8" w:rsidRPr="00410910" w:rsidRDefault="00843913" w:rsidP="00D03634">
      <w:pPr>
        <w:tabs>
          <w:tab w:val="left" w:pos="6120"/>
        </w:tabs>
        <w:spacing w:after="0" w:line="240" w:lineRule="auto"/>
        <w:ind w:right="-427"/>
        <w:rPr>
          <w:rFonts w:ascii="Tahoma" w:eastAsia="Times New Roman" w:hAnsi="Tahoma" w:cs="Tahoma"/>
          <w:color w:val="FF0000"/>
          <w:lang w:eastAsia="it-IT"/>
        </w:rPr>
      </w:pPr>
      <w:r w:rsidRPr="00410910">
        <w:rPr>
          <w:rFonts w:ascii="Tahoma" w:eastAsia="Times New Roman" w:hAnsi="Tahoma" w:cs="Tahoma"/>
          <w:lang w:eastAsia="it-IT"/>
        </w:rPr>
        <w:t>Prot. digitale</w:t>
      </w:r>
      <w:r w:rsidRPr="00410910">
        <w:rPr>
          <w:rFonts w:ascii="Tahoma" w:eastAsia="Times New Roman" w:hAnsi="Tahoma" w:cs="Tahoma"/>
          <w:lang w:eastAsia="it-IT"/>
        </w:rPr>
        <w:tab/>
      </w:r>
      <w:r w:rsidRPr="00410910">
        <w:rPr>
          <w:rFonts w:ascii="Tahoma" w:eastAsia="Times New Roman" w:hAnsi="Tahoma" w:cs="Tahoma"/>
          <w:lang w:eastAsia="it-IT"/>
        </w:rPr>
        <w:tab/>
      </w:r>
      <w:r w:rsidRPr="00410910">
        <w:rPr>
          <w:rFonts w:ascii="Tahoma" w:eastAsia="Times New Roman" w:hAnsi="Tahoma" w:cs="Tahoma"/>
          <w:lang w:eastAsia="it-IT"/>
        </w:rPr>
        <w:tab/>
      </w:r>
      <w:r w:rsidRPr="00410910">
        <w:rPr>
          <w:rFonts w:ascii="Tahoma" w:eastAsia="Times New Roman" w:hAnsi="Tahoma" w:cs="Tahoma"/>
          <w:lang w:eastAsia="it-IT"/>
        </w:rPr>
        <w:tab/>
      </w:r>
    </w:p>
    <w:p w14:paraId="58B801BB" w14:textId="77777777" w:rsidR="00B53FD8" w:rsidRPr="00410910" w:rsidRDefault="00B53FD8" w:rsidP="00D03634">
      <w:pPr>
        <w:tabs>
          <w:tab w:val="left" w:pos="6120"/>
        </w:tabs>
        <w:spacing w:after="0" w:line="240" w:lineRule="auto"/>
        <w:rPr>
          <w:rFonts w:ascii="Tahoma" w:eastAsia="Times New Roman" w:hAnsi="Tahoma" w:cs="Tahoma"/>
          <w:lang w:eastAsia="it-IT"/>
        </w:rPr>
      </w:pPr>
    </w:p>
    <w:p w14:paraId="2B0E1860" w14:textId="77777777" w:rsidR="0072395D" w:rsidRPr="00410910" w:rsidRDefault="0072395D" w:rsidP="00D03634">
      <w:pPr>
        <w:spacing w:after="0" w:line="360" w:lineRule="auto"/>
        <w:jc w:val="right"/>
        <w:rPr>
          <w:rFonts w:ascii="Tahoma" w:eastAsia="Times New Roman" w:hAnsi="Tahoma" w:cs="Tahoma"/>
          <w:lang w:eastAsia="it-IT"/>
        </w:rPr>
      </w:pPr>
      <w:r w:rsidRPr="00410910">
        <w:rPr>
          <w:rFonts w:ascii="Tahoma" w:eastAsia="Times New Roman" w:hAnsi="Tahoma" w:cs="Tahoma"/>
          <w:lang w:eastAsia="it-IT"/>
        </w:rPr>
        <w:t>All’albo online</w:t>
      </w:r>
    </w:p>
    <w:p w14:paraId="56C9EB6C" w14:textId="77777777" w:rsidR="0072395D" w:rsidRPr="00410910" w:rsidRDefault="0072395D" w:rsidP="00D03634">
      <w:pPr>
        <w:spacing w:after="0" w:line="360" w:lineRule="auto"/>
        <w:jc w:val="right"/>
        <w:rPr>
          <w:rFonts w:ascii="Tahoma" w:eastAsia="Times New Roman" w:hAnsi="Tahoma" w:cs="Tahoma"/>
          <w:lang w:eastAsia="it-IT"/>
        </w:rPr>
      </w:pPr>
      <w:r w:rsidRPr="00410910">
        <w:rPr>
          <w:rFonts w:ascii="Tahoma" w:eastAsia="Times New Roman" w:hAnsi="Tahoma" w:cs="Tahoma"/>
          <w:lang w:eastAsia="it-IT"/>
        </w:rPr>
        <w:t>All’amministrazione trasparente</w:t>
      </w:r>
    </w:p>
    <w:p w14:paraId="4E301D1D" w14:textId="1B597231" w:rsidR="00B53FD8" w:rsidRDefault="0072395D" w:rsidP="00D03634">
      <w:pPr>
        <w:spacing w:after="0" w:line="360" w:lineRule="auto"/>
        <w:jc w:val="right"/>
        <w:rPr>
          <w:rFonts w:ascii="Tahoma" w:eastAsia="Times New Roman" w:hAnsi="Tahoma" w:cs="Tahoma"/>
          <w:lang w:eastAsia="it-IT"/>
        </w:rPr>
      </w:pPr>
      <w:r w:rsidRPr="00410910">
        <w:rPr>
          <w:rFonts w:ascii="Tahoma" w:eastAsia="Times New Roman" w:hAnsi="Tahoma" w:cs="Tahoma"/>
          <w:lang w:eastAsia="it-IT"/>
        </w:rPr>
        <w:t>Al sito web</w:t>
      </w:r>
    </w:p>
    <w:p w14:paraId="5D4DE79E" w14:textId="77777777" w:rsidR="0037585D" w:rsidRPr="0037585D" w:rsidRDefault="00D03634" w:rsidP="0037585D">
      <w:pPr>
        <w:widowControl w:val="0"/>
        <w:autoSpaceDE w:val="0"/>
        <w:autoSpaceDN w:val="0"/>
        <w:spacing w:after="0" w:line="240" w:lineRule="auto"/>
        <w:jc w:val="both"/>
        <w:rPr>
          <w:rFonts w:ascii="Tahoma" w:eastAsia="Tahoma" w:hAnsi="Tahoma" w:cs="Tahoma"/>
          <w:b/>
          <w:lang w:eastAsia="it-IT" w:bidi="it-IT"/>
        </w:rPr>
      </w:pPr>
      <w:r w:rsidRPr="00D03634">
        <w:rPr>
          <w:rFonts w:ascii="Tahoma" w:eastAsia="Tahoma" w:hAnsi="Tahoma" w:cs="Tahoma"/>
          <w:b/>
          <w:lang w:eastAsia="it-IT" w:bidi="it-IT"/>
        </w:rPr>
        <w:t xml:space="preserve">OGGETTO: </w:t>
      </w:r>
      <w:r w:rsidR="0037585D" w:rsidRPr="0037585D">
        <w:rPr>
          <w:rFonts w:ascii="Tahoma" w:eastAsia="Tahoma" w:hAnsi="Tahoma" w:cs="Tahoma"/>
          <w:b/>
          <w:lang w:eastAsia="it-IT" w:bidi="it-IT"/>
        </w:rPr>
        <w:t>DICHIARAZIONE DI INESISTENZA DI CAUSA DI INCOMPATIBILITA’, DI CONFLITTO DI INTERESSI E DI ASTENSIONE</w:t>
      </w:r>
    </w:p>
    <w:p w14:paraId="0718B9CF" w14:textId="10BB8E1D" w:rsidR="00692AFC" w:rsidRDefault="0037585D" w:rsidP="0037585D">
      <w:pPr>
        <w:widowControl w:val="0"/>
        <w:autoSpaceDE w:val="0"/>
        <w:autoSpaceDN w:val="0"/>
        <w:spacing w:after="0" w:line="240" w:lineRule="auto"/>
        <w:jc w:val="both"/>
        <w:rPr>
          <w:rFonts w:ascii="Tahoma" w:eastAsia="Tahoma" w:hAnsi="Tahoma" w:cs="Tahoma"/>
          <w:b/>
          <w:lang w:eastAsia="it-IT" w:bidi="it-IT"/>
        </w:rPr>
      </w:pPr>
      <w:r w:rsidRPr="0037585D">
        <w:rPr>
          <w:rFonts w:ascii="Tahoma" w:eastAsia="Tahoma" w:hAnsi="Tahoma" w:cs="Tahoma"/>
          <w:b/>
          <w:lang w:eastAsia="it-IT" w:bidi="it-IT"/>
        </w:rPr>
        <w:t>(resa nelle forme di cui agli artt. 46 e 47 del d.P.R. n. 445 del 28 dicembre 2000)</w:t>
      </w:r>
    </w:p>
    <w:p w14:paraId="62021D9E" w14:textId="77777777" w:rsidR="00AB1CBA" w:rsidRDefault="00AB1CBA" w:rsidP="0037585D">
      <w:pPr>
        <w:widowControl w:val="0"/>
        <w:autoSpaceDE w:val="0"/>
        <w:autoSpaceDN w:val="0"/>
        <w:spacing w:after="0" w:line="240" w:lineRule="auto"/>
        <w:jc w:val="both"/>
        <w:rPr>
          <w:rFonts w:ascii="Tahoma" w:eastAsia="Tahoma" w:hAnsi="Tahoma" w:cs="Tahoma"/>
          <w:b/>
          <w:lang w:eastAsia="it-IT" w:bidi="it-IT"/>
        </w:rPr>
      </w:pPr>
    </w:p>
    <w:p w14:paraId="3DCCF054" w14:textId="77777777" w:rsidR="00AB1CBA" w:rsidRPr="00FD7458" w:rsidRDefault="00AB1CBA" w:rsidP="00AB1CBA">
      <w:pPr>
        <w:widowControl w:val="0"/>
        <w:autoSpaceDE w:val="0"/>
        <w:autoSpaceDN w:val="0"/>
        <w:spacing w:after="0" w:line="240" w:lineRule="auto"/>
        <w:jc w:val="both"/>
        <w:rPr>
          <w:rFonts w:ascii="Tahoma" w:eastAsia="Tahoma" w:hAnsi="Tahoma" w:cs="Tahoma"/>
          <w:b/>
          <w:lang w:eastAsia="it-IT" w:bidi="it-IT"/>
        </w:rPr>
      </w:pPr>
      <w:r w:rsidRPr="00FD7458">
        <w:rPr>
          <w:rFonts w:ascii="Tahoma" w:eastAsia="Tahoma" w:hAnsi="Tahoma" w:cs="Tahoma"/>
          <w:b/>
          <w:lang w:eastAsia="it-IT" w:bidi="it-IT"/>
        </w:rPr>
        <w:t>Fondi Strutturali Europei – Programma Nazionale “Scuola e competenze” 2021-2027 – Priorità 01 – Scuola e competenze – Fondo Sociale Europeo Plus (FSE+) – Obiettivo Specifico ESO4.6, Azione ESO4.6.A4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w:t>
      </w:r>
    </w:p>
    <w:p w14:paraId="28F54376" w14:textId="77777777" w:rsidR="00D03634" w:rsidRDefault="00D03634" w:rsidP="0037585D">
      <w:pPr>
        <w:widowControl w:val="0"/>
        <w:autoSpaceDE w:val="0"/>
        <w:autoSpaceDN w:val="0"/>
        <w:spacing w:before="133" w:after="0" w:line="240" w:lineRule="auto"/>
        <w:ind w:right="410"/>
        <w:jc w:val="both"/>
        <w:rPr>
          <w:rFonts w:ascii="Tahoma" w:eastAsia="Tahoma" w:hAnsi="Tahoma" w:cs="Tahoma"/>
          <w:b/>
          <w:lang w:eastAsia="it-IT" w:bidi="it-IT"/>
        </w:rPr>
      </w:pPr>
    </w:p>
    <w:p w14:paraId="7A10D582" w14:textId="3FD39AE7" w:rsidR="0037585D" w:rsidRPr="0037585D" w:rsidRDefault="0037585D" w:rsidP="0037585D">
      <w:pPr>
        <w:widowControl w:val="0"/>
        <w:autoSpaceDE w:val="0"/>
        <w:autoSpaceDN w:val="0"/>
        <w:spacing w:before="133" w:after="0" w:line="240" w:lineRule="auto"/>
        <w:ind w:right="410"/>
        <w:jc w:val="both"/>
        <w:rPr>
          <w:rFonts w:ascii="Tahoma" w:eastAsia="Tahoma" w:hAnsi="Tahoma" w:cs="Tahoma"/>
          <w:bCs/>
          <w:lang w:eastAsia="it-IT" w:bidi="it-IT"/>
        </w:rPr>
      </w:pPr>
      <w:r w:rsidRPr="0037585D">
        <w:rPr>
          <w:rFonts w:ascii="Tahoma" w:eastAsia="Tahoma" w:hAnsi="Tahoma" w:cs="Tahoma"/>
          <w:bCs/>
          <w:lang w:eastAsia="it-IT" w:bidi="it-IT"/>
        </w:rPr>
        <w:t xml:space="preserve">La sottoscritta </w:t>
      </w:r>
      <w:proofErr w:type="spellStart"/>
      <w:r w:rsidRPr="0006757D">
        <w:rPr>
          <w:rFonts w:ascii="Tahoma" w:eastAsia="Tahoma" w:hAnsi="Tahoma" w:cs="Tahoma"/>
          <w:bCs/>
          <w:lang w:eastAsia="it-IT" w:bidi="it-IT"/>
        </w:rPr>
        <w:t>xxxxx</w:t>
      </w:r>
      <w:proofErr w:type="spellEnd"/>
      <w:r w:rsidRPr="0006757D">
        <w:rPr>
          <w:rFonts w:ascii="Tahoma" w:eastAsia="Tahoma" w:hAnsi="Tahoma" w:cs="Tahoma"/>
          <w:bCs/>
          <w:lang w:eastAsia="it-IT" w:bidi="it-IT"/>
        </w:rPr>
        <w:t xml:space="preserve"> nata a </w:t>
      </w:r>
      <w:proofErr w:type="spellStart"/>
      <w:r w:rsidRPr="0006757D">
        <w:rPr>
          <w:rFonts w:ascii="Tahoma" w:eastAsia="Tahoma" w:hAnsi="Tahoma" w:cs="Tahoma"/>
          <w:bCs/>
          <w:lang w:eastAsia="it-IT" w:bidi="it-IT"/>
        </w:rPr>
        <w:t>xxxx</w:t>
      </w:r>
      <w:proofErr w:type="spellEnd"/>
      <w:r w:rsidRPr="0006757D">
        <w:rPr>
          <w:rFonts w:ascii="Tahoma" w:eastAsia="Tahoma" w:hAnsi="Tahoma" w:cs="Tahoma"/>
          <w:bCs/>
          <w:lang w:eastAsia="it-IT" w:bidi="it-IT"/>
        </w:rPr>
        <w:t xml:space="preserve"> in data </w:t>
      </w:r>
      <w:proofErr w:type="spellStart"/>
      <w:r w:rsidRPr="0006757D">
        <w:rPr>
          <w:rFonts w:ascii="Tahoma" w:eastAsia="Tahoma" w:hAnsi="Tahoma" w:cs="Tahoma"/>
          <w:bCs/>
          <w:lang w:eastAsia="it-IT" w:bidi="it-IT"/>
        </w:rPr>
        <w:t>xxxxxx</w:t>
      </w:r>
      <w:proofErr w:type="spellEnd"/>
      <w:r w:rsidRPr="0006757D">
        <w:rPr>
          <w:rFonts w:ascii="Tahoma" w:eastAsia="Tahoma" w:hAnsi="Tahoma" w:cs="Tahoma"/>
          <w:bCs/>
          <w:lang w:eastAsia="it-IT" w:bidi="it-IT"/>
        </w:rPr>
        <w:t xml:space="preserve"> C.F. </w:t>
      </w:r>
      <w:proofErr w:type="spellStart"/>
      <w:r w:rsidRPr="0006757D">
        <w:rPr>
          <w:rFonts w:ascii="Tahoma" w:eastAsia="Tahoma" w:hAnsi="Tahoma" w:cs="Tahoma"/>
          <w:bCs/>
          <w:lang w:eastAsia="it-IT" w:bidi="it-IT"/>
        </w:rPr>
        <w:t>xxxxx</w:t>
      </w:r>
      <w:proofErr w:type="spellEnd"/>
      <w:r w:rsidRPr="0006757D">
        <w:rPr>
          <w:rFonts w:ascii="Tahoma" w:eastAsia="Tahoma" w:hAnsi="Tahoma" w:cs="Tahoma"/>
          <w:bCs/>
          <w:lang w:eastAsia="it-IT" w:bidi="it-IT"/>
        </w:rPr>
        <w:t xml:space="preserve"> in servizio presso codesta Istituzione scolastica, con la qualifica di </w:t>
      </w:r>
      <w:proofErr w:type="spellStart"/>
      <w:r w:rsidRPr="0006757D">
        <w:rPr>
          <w:rFonts w:ascii="Tahoma" w:eastAsia="Tahoma" w:hAnsi="Tahoma" w:cs="Tahoma"/>
          <w:bCs/>
          <w:lang w:eastAsia="it-IT" w:bidi="it-IT"/>
        </w:rPr>
        <w:t>xxxxxxxx</w:t>
      </w:r>
      <w:proofErr w:type="spellEnd"/>
      <w:r w:rsidRPr="0006757D">
        <w:rPr>
          <w:rFonts w:ascii="Tahoma" w:eastAsia="Tahoma" w:hAnsi="Tahoma" w:cs="Tahoma"/>
          <w:bCs/>
          <w:lang w:eastAsia="it-IT" w:bidi="it-IT"/>
        </w:rPr>
        <w:t xml:space="preserve"> in</w:t>
      </w:r>
      <w:r w:rsidRPr="0037585D">
        <w:rPr>
          <w:rFonts w:ascii="Tahoma" w:eastAsia="Tahoma" w:hAnsi="Tahoma" w:cs="Tahoma"/>
          <w:bCs/>
          <w:lang w:eastAsia="it-IT" w:bidi="it-IT"/>
        </w:rPr>
        <w:t xml:space="preserve"> relazione all’incarico di Responsabile del procedimento nell’ambito della selezione di personale ATA per il supporto a</w:t>
      </w:r>
      <w:r>
        <w:rPr>
          <w:rFonts w:ascii="Tahoma" w:eastAsia="Tahoma" w:hAnsi="Tahoma" w:cs="Tahoma"/>
          <w:bCs/>
          <w:lang w:eastAsia="it-IT" w:bidi="it-IT"/>
        </w:rPr>
        <w:t>:</w:t>
      </w:r>
    </w:p>
    <w:p w14:paraId="636DFEBF" w14:textId="77777777" w:rsidR="00AB1CBA" w:rsidRPr="00FD7458" w:rsidRDefault="00AB1CBA" w:rsidP="00AB1CBA">
      <w:pPr>
        <w:widowControl w:val="0"/>
        <w:autoSpaceDE w:val="0"/>
        <w:autoSpaceDN w:val="0"/>
        <w:spacing w:after="0" w:line="240" w:lineRule="auto"/>
        <w:jc w:val="both"/>
        <w:rPr>
          <w:rFonts w:ascii="Tahoma" w:eastAsia="Tahoma" w:hAnsi="Tahoma" w:cs="Tahoma"/>
          <w:b/>
          <w:lang w:eastAsia="it-IT" w:bidi="it-IT"/>
        </w:rPr>
      </w:pPr>
      <w:r w:rsidRPr="00FD7458">
        <w:rPr>
          <w:rFonts w:ascii="Tahoma" w:eastAsia="Tahoma" w:hAnsi="Tahoma" w:cs="Tahoma"/>
          <w:b/>
          <w:lang w:eastAsia="it-IT" w:bidi="it-IT"/>
        </w:rPr>
        <w:t>Titolo: Inclusione e contrasto alla dispersione scolastica</w:t>
      </w:r>
    </w:p>
    <w:p w14:paraId="0DD2C3F3" w14:textId="77777777" w:rsidR="00AB1CBA" w:rsidRPr="00FD7458" w:rsidRDefault="00AB1CBA" w:rsidP="00AB1CBA">
      <w:pPr>
        <w:widowControl w:val="0"/>
        <w:autoSpaceDE w:val="0"/>
        <w:autoSpaceDN w:val="0"/>
        <w:spacing w:after="0" w:line="240" w:lineRule="auto"/>
        <w:jc w:val="both"/>
        <w:rPr>
          <w:rFonts w:ascii="Tahoma" w:eastAsia="Tahoma" w:hAnsi="Tahoma" w:cs="Tahoma"/>
          <w:b/>
          <w:lang w:eastAsia="it-IT" w:bidi="it-IT"/>
        </w:rPr>
      </w:pPr>
      <w:r w:rsidRPr="00FD7458">
        <w:rPr>
          <w:rFonts w:ascii="Tahoma" w:eastAsia="Tahoma" w:hAnsi="Tahoma" w:cs="Tahoma"/>
          <w:b/>
          <w:lang w:eastAsia="it-IT" w:bidi="it-IT"/>
        </w:rPr>
        <w:t xml:space="preserve">                  ESO4.6.A4.A-FSEPNLA-2026-951</w:t>
      </w:r>
    </w:p>
    <w:p w14:paraId="69B3FD98" w14:textId="77777777" w:rsidR="00AB1CBA" w:rsidRPr="00FD7458" w:rsidRDefault="00AB1CBA" w:rsidP="00AB1CBA">
      <w:pPr>
        <w:widowControl w:val="0"/>
        <w:autoSpaceDE w:val="0"/>
        <w:autoSpaceDN w:val="0"/>
        <w:spacing w:after="0" w:line="240" w:lineRule="auto"/>
        <w:jc w:val="both"/>
        <w:rPr>
          <w:rFonts w:ascii="Tahoma" w:eastAsia="Tahoma" w:hAnsi="Tahoma" w:cs="Tahoma"/>
          <w:b/>
          <w:lang w:eastAsia="it-IT" w:bidi="it-IT"/>
        </w:rPr>
      </w:pPr>
    </w:p>
    <w:p w14:paraId="39149287" w14:textId="77777777" w:rsidR="00AB1CBA" w:rsidRPr="00FD7458" w:rsidRDefault="00AB1CBA" w:rsidP="00AB1CBA">
      <w:pPr>
        <w:widowControl w:val="0"/>
        <w:autoSpaceDE w:val="0"/>
        <w:autoSpaceDN w:val="0"/>
        <w:spacing w:after="0" w:line="240" w:lineRule="auto"/>
        <w:jc w:val="both"/>
        <w:rPr>
          <w:rFonts w:ascii="Tahoma" w:eastAsia="Tahoma" w:hAnsi="Tahoma" w:cs="Tahoma"/>
          <w:b/>
          <w:lang w:eastAsia="it-IT" w:bidi="it-IT"/>
        </w:rPr>
      </w:pPr>
      <w:r w:rsidRPr="00FD7458">
        <w:rPr>
          <w:rFonts w:ascii="Tahoma" w:eastAsia="Tahoma" w:hAnsi="Tahoma" w:cs="Tahoma"/>
          <w:b/>
          <w:lang w:eastAsia="it-IT" w:bidi="it-IT"/>
        </w:rPr>
        <w:t xml:space="preserve">                  CUP H84D26003080007</w:t>
      </w:r>
    </w:p>
    <w:p w14:paraId="6A41AA38" w14:textId="77777777" w:rsidR="0037585D" w:rsidRDefault="0037585D" w:rsidP="00D03634">
      <w:pPr>
        <w:widowControl w:val="0"/>
        <w:tabs>
          <w:tab w:val="left" w:pos="9214"/>
        </w:tabs>
        <w:autoSpaceDE w:val="0"/>
        <w:autoSpaceDN w:val="0"/>
        <w:spacing w:after="0" w:line="240" w:lineRule="auto"/>
        <w:ind w:right="408"/>
        <w:jc w:val="both"/>
        <w:rPr>
          <w:rFonts w:ascii="Tahoma" w:eastAsia="Tahoma" w:hAnsi="Tahoma" w:cs="Tahoma"/>
          <w:b/>
          <w:lang w:eastAsia="it-IT" w:bidi="it-IT"/>
        </w:rPr>
      </w:pPr>
    </w:p>
    <w:p w14:paraId="0A6A872A" w14:textId="77777777" w:rsidR="0037585D" w:rsidRDefault="0037585D" w:rsidP="0037585D">
      <w:pPr>
        <w:widowControl w:val="0"/>
        <w:tabs>
          <w:tab w:val="left" w:pos="9214"/>
        </w:tabs>
        <w:autoSpaceDE w:val="0"/>
        <w:autoSpaceDN w:val="0"/>
        <w:spacing w:after="0" w:line="240" w:lineRule="auto"/>
        <w:ind w:right="408"/>
        <w:jc w:val="center"/>
        <w:rPr>
          <w:rFonts w:ascii="Tahoma" w:eastAsia="Tahoma" w:hAnsi="Tahoma" w:cs="Tahoma"/>
          <w:b/>
          <w:lang w:eastAsia="it-IT" w:bidi="it-IT"/>
        </w:rPr>
      </w:pPr>
      <w:r w:rsidRPr="0037585D">
        <w:rPr>
          <w:rFonts w:ascii="Tahoma" w:eastAsia="Tahoma" w:hAnsi="Tahoma" w:cs="Tahoma"/>
          <w:b/>
          <w:lang w:eastAsia="it-IT" w:bidi="it-IT"/>
        </w:rPr>
        <w:t>DICHIARA</w:t>
      </w:r>
    </w:p>
    <w:p w14:paraId="1702D8C1" w14:textId="77777777" w:rsidR="0037585D" w:rsidRPr="0037585D" w:rsidRDefault="0037585D" w:rsidP="0037585D">
      <w:pPr>
        <w:widowControl w:val="0"/>
        <w:tabs>
          <w:tab w:val="left" w:pos="9214"/>
        </w:tabs>
        <w:autoSpaceDE w:val="0"/>
        <w:autoSpaceDN w:val="0"/>
        <w:spacing w:after="0" w:line="240" w:lineRule="auto"/>
        <w:ind w:right="408"/>
        <w:jc w:val="center"/>
        <w:rPr>
          <w:rFonts w:ascii="Tahoma" w:eastAsia="Tahoma" w:hAnsi="Tahoma" w:cs="Tahoma"/>
          <w:b/>
          <w:lang w:eastAsia="it-IT" w:bidi="it-IT"/>
        </w:rPr>
      </w:pPr>
    </w:p>
    <w:p w14:paraId="26535C20" w14:textId="77777777" w:rsidR="0037585D" w:rsidRDefault="0037585D" w:rsidP="0037585D">
      <w:pPr>
        <w:widowControl w:val="0"/>
        <w:tabs>
          <w:tab w:val="left" w:pos="9214"/>
        </w:tabs>
        <w:autoSpaceDE w:val="0"/>
        <w:autoSpaceDN w:val="0"/>
        <w:spacing w:after="0" w:line="240" w:lineRule="auto"/>
        <w:ind w:right="408"/>
        <w:jc w:val="both"/>
        <w:rPr>
          <w:rFonts w:ascii="Tahoma" w:eastAsia="Tahoma" w:hAnsi="Tahoma" w:cs="Tahoma"/>
          <w:bCs/>
          <w:lang w:eastAsia="it-IT" w:bidi="it-IT"/>
        </w:rPr>
      </w:pPr>
      <w:r w:rsidRPr="0037585D">
        <w:rPr>
          <w:rFonts w:ascii="Tahoma" w:eastAsia="Tahoma" w:hAnsi="Tahoma" w:cs="Tahoma"/>
          <w:bCs/>
          <w:lang w:eastAsia="it-IT" w:bidi="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BA6AFEB" w14:textId="77777777" w:rsidR="0037585D" w:rsidRDefault="0037585D" w:rsidP="0037585D">
      <w:pPr>
        <w:widowControl w:val="0"/>
        <w:tabs>
          <w:tab w:val="left" w:pos="9214"/>
        </w:tabs>
        <w:autoSpaceDE w:val="0"/>
        <w:autoSpaceDN w:val="0"/>
        <w:spacing w:after="0" w:line="240" w:lineRule="auto"/>
        <w:ind w:right="408"/>
        <w:jc w:val="both"/>
        <w:rPr>
          <w:rFonts w:ascii="Tahoma" w:eastAsia="Tahoma" w:hAnsi="Tahoma" w:cs="Tahoma"/>
          <w:bCs/>
          <w:lang w:eastAsia="it-IT" w:bidi="it-IT"/>
        </w:rPr>
      </w:pPr>
    </w:p>
    <w:p w14:paraId="5739F9E0" w14:textId="77777777" w:rsidR="0037585D" w:rsidRPr="0037585D" w:rsidRDefault="0037585D" w:rsidP="0037585D">
      <w:pPr>
        <w:widowControl w:val="0"/>
        <w:tabs>
          <w:tab w:val="left" w:pos="9214"/>
        </w:tabs>
        <w:autoSpaceDE w:val="0"/>
        <w:autoSpaceDN w:val="0"/>
        <w:spacing w:after="0" w:line="240" w:lineRule="auto"/>
        <w:ind w:right="408"/>
        <w:jc w:val="both"/>
        <w:rPr>
          <w:rFonts w:ascii="Tahoma" w:eastAsia="Tahoma" w:hAnsi="Tahoma" w:cs="Tahoma"/>
          <w:bCs/>
          <w:lang w:eastAsia="it-IT" w:bidi="it-IT"/>
        </w:rPr>
      </w:pPr>
    </w:p>
    <w:p w14:paraId="6701F7B0" w14:textId="77777777" w:rsidR="0037585D" w:rsidRPr="0037585D" w:rsidRDefault="0037585D" w:rsidP="0037585D">
      <w:pPr>
        <w:widowControl w:val="0"/>
        <w:tabs>
          <w:tab w:val="left" w:pos="9214"/>
        </w:tabs>
        <w:autoSpaceDE w:val="0"/>
        <w:autoSpaceDN w:val="0"/>
        <w:spacing w:after="0" w:line="240" w:lineRule="auto"/>
        <w:ind w:right="408"/>
        <w:jc w:val="both"/>
        <w:rPr>
          <w:rFonts w:ascii="Tahoma" w:eastAsia="Tahoma" w:hAnsi="Tahoma" w:cs="Tahoma"/>
          <w:bCs/>
          <w:lang w:eastAsia="it-IT" w:bidi="it-IT"/>
        </w:rPr>
      </w:pPr>
    </w:p>
    <w:p w14:paraId="51880064" w14:textId="747313A9" w:rsidR="0037585D" w:rsidRPr="0037585D" w:rsidRDefault="0037585D" w:rsidP="0037585D">
      <w:pPr>
        <w:pStyle w:val="Paragrafoelenco"/>
        <w:widowControl w:val="0"/>
        <w:numPr>
          <w:ilvl w:val="0"/>
          <w:numId w:val="43"/>
        </w:numPr>
        <w:tabs>
          <w:tab w:val="left" w:pos="9214"/>
        </w:tabs>
        <w:autoSpaceDE w:val="0"/>
        <w:autoSpaceDN w:val="0"/>
        <w:spacing w:after="0" w:line="240" w:lineRule="auto"/>
        <w:ind w:right="408"/>
        <w:jc w:val="both"/>
        <w:rPr>
          <w:rFonts w:ascii="Tahoma" w:eastAsia="Tahoma" w:hAnsi="Tahoma" w:cs="Tahoma"/>
          <w:bCs/>
          <w:lang w:eastAsia="it-IT" w:bidi="it-IT"/>
        </w:rPr>
      </w:pPr>
      <w:r w:rsidRPr="0037585D">
        <w:rPr>
          <w:rFonts w:ascii="Tahoma" w:eastAsia="Tahoma" w:hAnsi="Tahoma" w:cs="Tahoma"/>
          <w:bCs/>
          <w:lang w:eastAsia="it-IT" w:bidi="it-IT"/>
        </w:rPr>
        <w:t>Di non trovarsi in situazione di incompatibilità, ai sensi di quanto previsto dal d.lgs. n. 39/2013 e dall’art. 53, del d.lgs. n. 165/2001;</w:t>
      </w:r>
    </w:p>
    <w:p w14:paraId="6983D3EB" w14:textId="5BC39C71" w:rsidR="0037585D" w:rsidRDefault="0037585D" w:rsidP="0037585D">
      <w:pPr>
        <w:widowControl w:val="0"/>
        <w:tabs>
          <w:tab w:val="left" w:pos="9214"/>
        </w:tabs>
        <w:autoSpaceDE w:val="0"/>
        <w:autoSpaceDN w:val="0"/>
        <w:spacing w:after="0" w:line="240" w:lineRule="auto"/>
        <w:ind w:right="408"/>
        <w:jc w:val="both"/>
        <w:rPr>
          <w:rFonts w:ascii="Tahoma" w:eastAsia="Tahoma" w:hAnsi="Tahoma" w:cs="Tahoma"/>
          <w:bCs/>
          <w:lang w:eastAsia="it-IT" w:bidi="it-IT"/>
        </w:rPr>
      </w:pPr>
      <w:r w:rsidRPr="0037585D">
        <w:rPr>
          <w:rFonts w:ascii="Tahoma" w:eastAsia="Tahoma" w:hAnsi="Tahoma" w:cs="Tahoma"/>
          <w:bCs/>
          <w:lang w:eastAsia="it-IT" w:bidi="it-IT"/>
        </w:rPr>
        <w:lastRenderedPageBreak/>
        <w:t>ovvero, nel caso in cui sussistano situazioni di incompatibilità, che le stesse sono le seguenti: ___________________________________________________________________________________________________;</w:t>
      </w:r>
    </w:p>
    <w:p w14:paraId="0165C52D" w14:textId="1CB59D66" w:rsidR="0037585D" w:rsidRPr="0037585D" w:rsidRDefault="0037585D" w:rsidP="0037585D">
      <w:pPr>
        <w:widowControl w:val="0"/>
        <w:tabs>
          <w:tab w:val="left" w:pos="9214"/>
        </w:tabs>
        <w:autoSpaceDE w:val="0"/>
        <w:autoSpaceDN w:val="0"/>
        <w:spacing w:after="0" w:line="240" w:lineRule="auto"/>
        <w:ind w:right="408"/>
        <w:jc w:val="both"/>
        <w:rPr>
          <w:rFonts w:ascii="Tahoma" w:eastAsia="Tahoma" w:hAnsi="Tahoma" w:cs="Tahoma"/>
          <w:bCs/>
          <w:lang w:eastAsia="it-IT" w:bidi="it-IT"/>
        </w:rPr>
      </w:pPr>
      <w:r w:rsidRPr="0037585D">
        <w:rPr>
          <w:rFonts w:ascii="Tahoma" w:eastAsia="Tahoma" w:hAnsi="Tahoma" w:cs="Tahoma"/>
          <w:bCs/>
          <w:lang w:eastAsia="it-IT" w:bidi="it-IT"/>
        </w:rPr>
        <w:t>b)</w:t>
      </w:r>
      <w:r>
        <w:rPr>
          <w:rFonts w:ascii="Tahoma" w:eastAsia="Tahoma" w:hAnsi="Tahoma" w:cs="Tahoma"/>
          <w:bCs/>
          <w:lang w:eastAsia="it-IT" w:bidi="it-IT"/>
        </w:rPr>
        <w:t xml:space="preserve"> </w:t>
      </w:r>
      <w:r w:rsidRPr="0037585D">
        <w:rPr>
          <w:rFonts w:ascii="Tahoma" w:eastAsia="Tahoma" w:hAnsi="Tahoma" w:cs="Tahoma"/>
          <w:bCs/>
          <w:lang w:eastAsia="it-IT" w:bidi="it-IT"/>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6-bis della legge 241/1990. In particolare, che l’assunzione dell’incarico di Responsabile del procedimento:</w:t>
      </w:r>
    </w:p>
    <w:p w14:paraId="384A0AEB" w14:textId="77777777" w:rsidR="0037585D" w:rsidRPr="0037585D" w:rsidRDefault="0037585D" w:rsidP="0037585D">
      <w:pPr>
        <w:widowControl w:val="0"/>
        <w:tabs>
          <w:tab w:val="left" w:pos="9214"/>
        </w:tabs>
        <w:autoSpaceDE w:val="0"/>
        <w:autoSpaceDN w:val="0"/>
        <w:spacing w:after="0" w:line="240" w:lineRule="auto"/>
        <w:ind w:left="1134" w:right="408" w:hanging="1134"/>
        <w:jc w:val="both"/>
        <w:rPr>
          <w:rFonts w:ascii="Tahoma" w:eastAsia="Tahoma" w:hAnsi="Tahoma" w:cs="Tahoma"/>
          <w:bCs/>
          <w:lang w:eastAsia="it-IT" w:bidi="it-IT"/>
        </w:rPr>
      </w:pPr>
      <w:r w:rsidRPr="0037585D">
        <w:rPr>
          <w:rFonts w:ascii="Tahoma" w:eastAsia="Tahoma" w:hAnsi="Tahoma" w:cs="Tahoma"/>
          <w:bCs/>
          <w:lang w:eastAsia="it-IT" w:bidi="it-IT"/>
        </w:rPr>
        <w:t>i.</w:t>
      </w:r>
      <w:r w:rsidRPr="0037585D">
        <w:rPr>
          <w:rFonts w:ascii="Tahoma" w:eastAsia="Tahoma" w:hAnsi="Tahoma" w:cs="Tahoma"/>
          <w:bCs/>
          <w:lang w:eastAsia="it-IT" w:bidi="it-IT"/>
        </w:rPr>
        <w:tab/>
        <w:t>non coinvolge interessi propri;</w:t>
      </w:r>
    </w:p>
    <w:p w14:paraId="0B919C5D" w14:textId="77777777" w:rsidR="0037585D" w:rsidRPr="0037585D" w:rsidRDefault="0037585D" w:rsidP="0037585D">
      <w:pPr>
        <w:widowControl w:val="0"/>
        <w:tabs>
          <w:tab w:val="left" w:pos="9214"/>
        </w:tabs>
        <w:autoSpaceDE w:val="0"/>
        <w:autoSpaceDN w:val="0"/>
        <w:spacing w:after="0" w:line="240" w:lineRule="auto"/>
        <w:ind w:left="1134" w:right="408" w:hanging="1134"/>
        <w:jc w:val="both"/>
        <w:rPr>
          <w:rFonts w:ascii="Tahoma" w:eastAsia="Tahoma" w:hAnsi="Tahoma" w:cs="Tahoma"/>
          <w:bCs/>
          <w:lang w:eastAsia="it-IT" w:bidi="it-IT"/>
        </w:rPr>
      </w:pPr>
      <w:r w:rsidRPr="0037585D">
        <w:rPr>
          <w:rFonts w:ascii="Tahoma" w:eastAsia="Tahoma" w:hAnsi="Tahoma" w:cs="Tahoma"/>
          <w:bCs/>
          <w:lang w:eastAsia="it-IT" w:bidi="it-IT"/>
        </w:rPr>
        <w:t>ii.</w:t>
      </w:r>
      <w:r w:rsidRPr="0037585D">
        <w:rPr>
          <w:rFonts w:ascii="Tahoma" w:eastAsia="Tahoma" w:hAnsi="Tahoma" w:cs="Tahoma"/>
          <w:bCs/>
          <w:lang w:eastAsia="it-IT" w:bidi="it-IT"/>
        </w:rPr>
        <w:tab/>
        <w:t>non coinvolge interessi di parenti, affini entro il secondo grado, del coniuge o di conviventi, oppure di persone con le quali abbia rapporti di frequentazione abituale;</w:t>
      </w:r>
    </w:p>
    <w:p w14:paraId="6C284332" w14:textId="77777777" w:rsidR="0037585D" w:rsidRPr="0037585D" w:rsidRDefault="0037585D" w:rsidP="0037585D">
      <w:pPr>
        <w:widowControl w:val="0"/>
        <w:tabs>
          <w:tab w:val="left" w:pos="9214"/>
        </w:tabs>
        <w:autoSpaceDE w:val="0"/>
        <w:autoSpaceDN w:val="0"/>
        <w:spacing w:after="0" w:line="240" w:lineRule="auto"/>
        <w:ind w:left="1134" w:right="408" w:hanging="1134"/>
        <w:jc w:val="both"/>
        <w:rPr>
          <w:rFonts w:ascii="Tahoma" w:eastAsia="Tahoma" w:hAnsi="Tahoma" w:cs="Tahoma"/>
          <w:bCs/>
          <w:lang w:eastAsia="it-IT" w:bidi="it-IT"/>
        </w:rPr>
      </w:pPr>
      <w:r w:rsidRPr="0037585D">
        <w:rPr>
          <w:rFonts w:ascii="Tahoma" w:eastAsia="Tahoma" w:hAnsi="Tahoma" w:cs="Tahoma"/>
          <w:bCs/>
          <w:lang w:eastAsia="it-IT" w:bidi="it-IT"/>
        </w:rPr>
        <w:t>iii.</w:t>
      </w:r>
      <w:r w:rsidRPr="0037585D">
        <w:rPr>
          <w:rFonts w:ascii="Tahoma" w:eastAsia="Tahoma" w:hAnsi="Tahoma" w:cs="Tahoma"/>
          <w:bCs/>
          <w:lang w:eastAsia="it-IT" w:bidi="it-IT"/>
        </w:rPr>
        <w:tab/>
        <w:t>non coinvolge interessi di soggetti od organizzazioni con cui egli o il coniuge abbia causa pendente o grave inimicizia o rapporti di credito o debito significativi;</w:t>
      </w:r>
    </w:p>
    <w:p w14:paraId="5FA6C3D5" w14:textId="77777777" w:rsidR="0037585D" w:rsidRPr="0037585D" w:rsidRDefault="0037585D" w:rsidP="0037585D">
      <w:pPr>
        <w:widowControl w:val="0"/>
        <w:tabs>
          <w:tab w:val="left" w:pos="9214"/>
        </w:tabs>
        <w:autoSpaceDE w:val="0"/>
        <w:autoSpaceDN w:val="0"/>
        <w:spacing w:after="0" w:line="240" w:lineRule="auto"/>
        <w:ind w:left="1134" w:right="408" w:hanging="1134"/>
        <w:jc w:val="both"/>
        <w:rPr>
          <w:rFonts w:ascii="Tahoma" w:eastAsia="Tahoma" w:hAnsi="Tahoma" w:cs="Tahoma"/>
          <w:bCs/>
          <w:lang w:eastAsia="it-IT" w:bidi="it-IT"/>
        </w:rPr>
      </w:pPr>
      <w:r w:rsidRPr="0037585D">
        <w:rPr>
          <w:rFonts w:ascii="Tahoma" w:eastAsia="Tahoma" w:hAnsi="Tahoma" w:cs="Tahoma"/>
          <w:bCs/>
          <w:lang w:eastAsia="it-IT" w:bidi="it-IT"/>
        </w:rPr>
        <w:t>iv.</w:t>
      </w:r>
      <w:r w:rsidRPr="0037585D">
        <w:rPr>
          <w:rFonts w:ascii="Tahoma" w:eastAsia="Tahoma" w:hAnsi="Tahoma" w:cs="Tahoma"/>
          <w:bCs/>
          <w:lang w:eastAsia="it-IT" w:bidi="it-IT"/>
        </w:rPr>
        <w:tab/>
        <w:t>non coinvolge interessi di soggetti od organizzazioni di cui sia tutore, curatore, procuratore o agente, titolare effettivo, ovvero di enti, associazioni anche non riconosciute, comitati, società o stabilimenti di cui sia amministratore o gerente o dirigente;</w:t>
      </w:r>
    </w:p>
    <w:p w14:paraId="1BB3A729" w14:textId="229574FF" w:rsidR="0037585D" w:rsidRPr="0037585D" w:rsidRDefault="0037585D" w:rsidP="0037585D">
      <w:pPr>
        <w:widowControl w:val="0"/>
        <w:tabs>
          <w:tab w:val="left" w:pos="9214"/>
        </w:tabs>
        <w:autoSpaceDE w:val="0"/>
        <w:autoSpaceDN w:val="0"/>
        <w:spacing w:after="0" w:line="240" w:lineRule="auto"/>
        <w:ind w:right="408"/>
        <w:jc w:val="both"/>
        <w:rPr>
          <w:rFonts w:ascii="Tahoma" w:eastAsia="Tahoma" w:hAnsi="Tahoma" w:cs="Tahoma"/>
          <w:bCs/>
          <w:lang w:eastAsia="it-IT" w:bidi="it-IT"/>
        </w:rPr>
      </w:pPr>
      <w:r w:rsidRPr="0037585D">
        <w:rPr>
          <w:rFonts w:ascii="Tahoma" w:eastAsia="Tahoma" w:hAnsi="Tahoma" w:cs="Tahoma"/>
          <w:bCs/>
          <w:lang w:eastAsia="it-IT" w:bidi="it-IT"/>
        </w:rPr>
        <w:t>c)</w:t>
      </w:r>
      <w:r w:rsidR="00C37C41">
        <w:rPr>
          <w:rFonts w:ascii="Tahoma" w:eastAsia="Tahoma" w:hAnsi="Tahoma" w:cs="Tahoma"/>
          <w:bCs/>
          <w:lang w:eastAsia="it-IT" w:bidi="it-IT"/>
        </w:rPr>
        <w:t xml:space="preserve"> </w:t>
      </w:r>
      <w:r w:rsidRPr="0037585D">
        <w:rPr>
          <w:rFonts w:ascii="Tahoma" w:eastAsia="Tahoma" w:hAnsi="Tahoma" w:cs="Tahoma"/>
          <w:bCs/>
          <w:lang w:eastAsia="it-IT" w:bidi="it-IT"/>
        </w:rPr>
        <w:t>che non sussistono diverse ragioni di opportunità che si frappongano al conferimento dell’incarico in questione;</w:t>
      </w:r>
    </w:p>
    <w:p w14:paraId="56208F22" w14:textId="1A64255E" w:rsidR="0037585D" w:rsidRPr="0037585D" w:rsidRDefault="0037585D" w:rsidP="0037585D">
      <w:pPr>
        <w:widowControl w:val="0"/>
        <w:tabs>
          <w:tab w:val="left" w:pos="9214"/>
        </w:tabs>
        <w:autoSpaceDE w:val="0"/>
        <w:autoSpaceDN w:val="0"/>
        <w:spacing w:after="0" w:line="240" w:lineRule="auto"/>
        <w:ind w:right="408"/>
        <w:jc w:val="both"/>
        <w:rPr>
          <w:rFonts w:ascii="Tahoma" w:eastAsia="Tahoma" w:hAnsi="Tahoma" w:cs="Tahoma"/>
          <w:bCs/>
          <w:lang w:eastAsia="it-IT" w:bidi="it-IT"/>
        </w:rPr>
      </w:pPr>
      <w:r w:rsidRPr="0037585D">
        <w:rPr>
          <w:rFonts w:ascii="Tahoma" w:eastAsia="Tahoma" w:hAnsi="Tahoma" w:cs="Tahoma"/>
          <w:bCs/>
          <w:lang w:eastAsia="it-IT" w:bidi="it-IT"/>
        </w:rPr>
        <w:t>d)</w:t>
      </w:r>
      <w:r w:rsidR="00C37C41">
        <w:rPr>
          <w:rFonts w:ascii="Tahoma" w:eastAsia="Tahoma" w:hAnsi="Tahoma" w:cs="Tahoma"/>
          <w:bCs/>
          <w:lang w:eastAsia="it-IT" w:bidi="it-IT"/>
        </w:rPr>
        <w:t xml:space="preserve"> </w:t>
      </w:r>
      <w:r w:rsidRPr="0037585D">
        <w:rPr>
          <w:rFonts w:ascii="Tahoma" w:eastAsia="Tahoma" w:hAnsi="Tahoma" w:cs="Tahoma"/>
          <w:bCs/>
          <w:lang w:eastAsia="it-IT" w:bidi="it-IT"/>
        </w:rPr>
        <w:t>di aver preso piena cognizione del D.M. 26 aprile 2022, n. 105, recante il Codice di Comportamento dei dipendenti del Ministero dell’istruzione e del merito;</w:t>
      </w:r>
    </w:p>
    <w:p w14:paraId="3A1FF0E1" w14:textId="314BB66D" w:rsidR="0037585D" w:rsidRPr="0037585D" w:rsidRDefault="0037585D" w:rsidP="0037585D">
      <w:pPr>
        <w:widowControl w:val="0"/>
        <w:tabs>
          <w:tab w:val="left" w:pos="9214"/>
        </w:tabs>
        <w:autoSpaceDE w:val="0"/>
        <w:autoSpaceDN w:val="0"/>
        <w:spacing w:after="0" w:line="240" w:lineRule="auto"/>
        <w:ind w:right="408"/>
        <w:jc w:val="both"/>
        <w:rPr>
          <w:rFonts w:ascii="Tahoma" w:eastAsia="Tahoma" w:hAnsi="Tahoma" w:cs="Tahoma"/>
          <w:bCs/>
          <w:lang w:eastAsia="it-IT" w:bidi="it-IT"/>
        </w:rPr>
      </w:pPr>
      <w:r w:rsidRPr="0037585D">
        <w:rPr>
          <w:rFonts w:ascii="Tahoma" w:eastAsia="Tahoma" w:hAnsi="Tahoma" w:cs="Tahoma"/>
          <w:bCs/>
          <w:lang w:eastAsia="it-IT" w:bidi="it-IT"/>
        </w:rPr>
        <w:t>e)</w:t>
      </w:r>
      <w:r w:rsidR="00C37C41">
        <w:rPr>
          <w:rFonts w:ascii="Tahoma" w:eastAsia="Tahoma" w:hAnsi="Tahoma" w:cs="Tahoma"/>
          <w:bCs/>
          <w:lang w:eastAsia="it-IT" w:bidi="it-IT"/>
        </w:rPr>
        <w:t xml:space="preserve"> </w:t>
      </w:r>
      <w:r w:rsidRPr="0037585D">
        <w:rPr>
          <w:rFonts w:ascii="Tahoma" w:eastAsia="Tahoma" w:hAnsi="Tahoma" w:cs="Tahoma"/>
          <w:bCs/>
          <w:lang w:eastAsia="it-IT" w:bidi="it-IT"/>
        </w:rPr>
        <w:t>di impegnarsi a comunicare tempestivamente all’Istituzione scolastica eventuali variazioni che dovessero intervenire nel corso dello svolgimento dell’incarico;</w:t>
      </w:r>
    </w:p>
    <w:p w14:paraId="7668C64B" w14:textId="2CBB3C49" w:rsidR="0037585D" w:rsidRPr="0037585D" w:rsidRDefault="0037585D" w:rsidP="0037585D">
      <w:pPr>
        <w:widowControl w:val="0"/>
        <w:tabs>
          <w:tab w:val="left" w:pos="9214"/>
        </w:tabs>
        <w:autoSpaceDE w:val="0"/>
        <w:autoSpaceDN w:val="0"/>
        <w:spacing w:after="0" w:line="240" w:lineRule="auto"/>
        <w:ind w:right="408"/>
        <w:jc w:val="both"/>
        <w:rPr>
          <w:rFonts w:ascii="Tahoma" w:eastAsia="Tahoma" w:hAnsi="Tahoma" w:cs="Tahoma"/>
          <w:bCs/>
          <w:lang w:eastAsia="it-IT" w:bidi="it-IT"/>
        </w:rPr>
      </w:pPr>
      <w:r w:rsidRPr="0037585D">
        <w:rPr>
          <w:rFonts w:ascii="Tahoma" w:eastAsia="Tahoma" w:hAnsi="Tahoma" w:cs="Tahoma"/>
          <w:bCs/>
          <w:lang w:eastAsia="it-IT" w:bidi="it-IT"/>
        </w:rPr>
        <w:t>f)</w:t>
      </w:r>
      <w:r w:rsidR="00C37C41">
        <w:rPr>
          <w:rFonts w:ascii="Tahoma" w:eastAsia="Tahoma" w:hAnsi="Tahoma" w:cs="Tahoma"/>
          <w:bCs/>
          <w:lang w:eastAsia="it-IT" w:bidi="it-IT"/>
        </w:rPr>
        <w:t xml:space="preserve"> </w:t>
      </w:r>
      <w:r w:rsidRPr="0037585D">
        <w:rPr>
          <w:rFonts w:ascii="Tahoma" w:eastAsia="Tahoma" w:hAnsi="Tahoma" w:cs="Tahoma"/>
          <w:bCs/>
          <w:lang w:eastAsia="it-IT" w:bidi="it-IT"/>
        </w:rPr>
        <w:t>di impegnarsi a comunicare all’Istituzione scolastica qualsiasi altra circostanza sopravvenuta di carattere ostativo rispetto all’espletamento dell’incarico;</w:t>
      </w:r>
    </w:p>
    <w:p w14:paraId="2C8C344B" w14:textId="1596A0CD" w:rsidR="0037585D" w:rsidRPr="0037585D" w:rsidRDefault="0037585D" w:rsidP="0037585D">
      <w:pPr>
        <w:widowControl w:val="0"/>
        <w:tabs>
          <w:tab w:val="left" w:pos="9214"/>
        </w:tabs>
        <w:autoSpaceDE w:val="0"/>
        <w:autoSpaceDN w:val="0"/>
        <w:spacing w:after="0" w:line="240" w:lineRule="auto"/>
        <w:ind w:right="408"/>
        <w:jc w:val="both"/>
        <w:rPr>
          <w:rFonts w:ascii="Tahoma" w:eastAsia="Tahoma" w:hAnsi="Tahoma" w:cs="Tahoma"/>
          <w:bCs/>
          <w:lang w:eastAsia="it-IT" w:bidi="it-IT"/>
        </w:rPr>
      </w:pPr>
      <w:r w:rsidRPr="0037585D">
        <w:rPr>
          <w:rFonts w:ascii="Tahoma" w:eastAsia="Tahoma" w:hAnsi="Tahoma" w:cs="Tahoma"/>
          <w:bCs/>
          <w:lang w:eastAsia="it-IT" w:bidi="it-IT"/>
        </w:rPr>
        <w:t>g)</w:t>
      </w:r>
      <w:r w:rsidR="00C37C41">
        <w:rPr>
          <w:rFonts w:ascii="Tahoma" w:eastAsia="Tahoma" w:hAnsi="Tahoma" w:cs="Tahoma"/>
          <w:bCs/>
          <w:lang w:eastAsia="it-IT" w:bidi="it-IT"/>
        </w:rPr>
        <w:t xml:space="preserve"> </w:t>
      </w:r>
      <w:r w:rsidRPr="0037585D">
        <w:rPr>
          <w:rFonts w:ascii="Tahoma" w:eastAsia="Tahoma" w:hAnsi="Tahoma" w:cs="Tahoma"/>
          <w:bCs/>
          <w:lang w:eastAsia="it-IT" w:bidi="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9BEDD44" w14:textId="77777777" w:rsidR="0037585D" w:rsidRPr="0037585D" w:rsidRDefault="0037585D" w:rsidP="0037585D">
      <w:pPr>
        <w:widowControl w:val="0"/>
        <w:tabs>
          <w:tab w:val="left" w:pos="9214"/>
        </w:tabs>
        <w:autoSpaceDE w:val="0"/>
        <w:autoSpaceDN w:val="0"/>
        <w:spacing w:after="0" w:line="240" w:lineRule="auto"/>
        <w:ind w:right="408"/>
        <w:jc w:val="both"/>
        <w:rPr>
          <w:rFonts w:ascii="Tahoma" w:eastAsia="Tahoma" w:hAnsi="Tahoma" w:cs="Tahoma"/>
          <w:bCs/>
          <w:lang w:eastAsia="it-IT" w:bidi="it-IT"/>
        </w:rPr>
      </w:pPr>
    </w:p>
    <w:p w14:paraId="7FAA8BFC" w14:textId="4ECC2524" w:rsidR="00C37C41" w:rsidRDefault="0037585D" w:rsidP="00C37C41">
      <w:pPr>
        <w:widowControl w:val="0"/>
        <w:tabs>
          <w:tab w:val="left" w:pos="9214"/>
        </w:tabs>
        <w:autoSpaceDE w:val="0"/>
        <w:autoSpaceDN w:val="0"/>
        <w:spacing w:after="0" w:line="240" w:lineRule="auto"/>
        <w:ind w:right="408"/>
        <w:jc w:val="both"/>
        <w:rPr>
          <w:rFonts w:ascii="Tahoma" w:eastAsia="Tahoma" w:hAnsi="Tahoma" w:cs="Tahoma"/>
          <w:bCs/>
          <w:lang w:eastAsia="it-IT" w:bidi="it-IT"/>
        </w:rPr>
      </w:pPr>
      <w:r w:rsidRPr="0037585D">
        <w:rPr>
          <w:rFonts w:ascii="Tahoma" w:eastAsia="Tahoma" w:hAnsi="Tahoma" w:cs="Tahoma"/>
          <w:bCs/>
          <w:lang w:eastAsia="it-IT" w:bidi="it-IT"/>
        </w:rPr>
        <w:t>Roma</w:t>
      </w:r>
      <w:r w:rsidR="00C37C41">
        <w:rPr>
          <w:rFonts w:ascii="Tahoma" w:eastAsia="Tahoma" w:hAnsi="Tahoma" w:cs="Tahoma"/>
          <w:bCs/>
          <w:lang w:eastAsia="it-IT" w:bidi="it-IT"/>
        </w:rPr>
        <w:t>,</w:t>
      </w:r>
      <w:r w:rsidRPr="0037585D">
        <w:rPr>
          <w:rFonts w:ascii="Tahoma" w:eastAsia="Tahoma" w:hAnsi="Tahoma" w:cs="Tahoma"/>
          <w:bCs/>
          <w:lang w:eastAsia="it-IT" w:bidi="it-IT"/>
        </w:rPr>
        <w:t xml:space="preserve"> lì</w:t>
      </w:r>
      <w:r w:rsidR="00C37C41">
        <w:rPr>
          <w:rFonts w:ascii="Tahoma" w:eastAsia="Tahoma" w:hAnsi="Tahoma" w:cs="Tahoma"/>
          <w:bCs/>
          <w:lang w:eastAsia="it-IT" w:bidi="it-IT"/>
        </w:rPr>
        <w:t xml:space="preserve"> </w:t>
      </w:r>
      <w:proofErr w:type="spellStart"/>
      <w:r w:rsidRPr="00E06FBA">
        <w:rPr>
          <w:rFonts w:ascii="Tahoma" w:eastAsia="Tahoma" w:hAnsi="Tahoma" w:cs="Tahoma"/>
          <w:bCs/>
          <w:highlight w:val="yellow"/>
          <w:lang w:eastAsia="it-IT" w:bidi="it-IT"/>
        </w:rPr>
        <w:t>xxxx</w:t>
      </w:r>
      <w:proofErr w:type="spellEnd"/>
      <w:r w:rsidRPr="0037585D">
        <w:rPr>
          <w:rFonts w:ascii="Tahoma" w:eastAsia="Tahoma" w:hAnsi="Tahoma" w:cs="Tahoma"/>
          <w:bCs/>
          <w:lang w:eastAsia="it-IT" w:bidi="it-IT"/>
        </w:rPr>
        <w:tab/>
      </w:r>
      <w:r w:rsidRPr="0037585D">
        <w:rPr>
          <w:rFonts w:ascii="Tahoma" w:eastAsia="Tahoma" w:hAnsi="Tahoma" w:cs="Tahoma"/>
          <w:bCs/>
          <w:lang w:eastAsia="it-IT" w:bidi="it-IT"/>
        </w:rPr>
        <w:tab/>
        <w:t>IL DICHIARANTE</w:t>
      </w:r>
    </w:p>
    <w:p w14:paraId="658EA254" w14:textId="6D7644B7" w:rsidR="0037585D" w:rsidRPr="0037585D" w:rsidRDefault="00C37C41" w:rsidP="0037585D">
      <w:pPr>
        <w:widowControl w:val="0"/>
        <w:tabs>
          <w:tab w:val="left" w:pos="9214"/>
        </w:tabs>
        <w:autoSpaceDE w:val="0"/>
        <w:autoSpaceDN w:val="0"/>
        <w:spacing w:after="0" w:line="240" w:lineRule="auto"/>
        <w:ind w:right="408"/>
        <w:jc w:val="both"/>
        <w:rPr>
          <w:rFonts w:ascii="Tahoma" w:eastAsia="Tahoma" w:hAnsi="Tahoma" w:cs="Tahoma"/>
          <w:bCs/>
          <w:lang w:eastAsia="it-IT" w:bidi="it-IT"/>
        </w:rPr>
      </w:pPr>
      <w:r>
        <w:rPr>
          <w:rFonts w:ascii="Tahoma" w:eastAsia="Tahoma" w:hAnsi="Tahoma" w:cs="Tahoma"/>
          <w:bCs/>
          <w:lang w:eastAsia="it-IT" w:bidi="it-IT"/>
        </w:rPr>
        <w:t>__________________________</w:t>
      </w:r>
      <w:r w:rsidR="0037585D" w:rsidRPr="0037585D">
        <w:rPr>
          <w:rFonts w:ascii="Tahoma" w:eastAsia="Tahoma" w:hAnsi="Tahoma" w:cs="Tahoma"/>
          <w:bCs/>
          <w:lang w:eastAsia="it-IT" w:bidi="it-IT"/>
        </w:rPr>
        <w:tab/>
        <w:t>Allegato:</w:t>
      </w:r>
    </w:p>
    <w:p w14:paraId="7B199BCE" w14:textId="2BF650CD" w:rsidR="0037585D" w:rsidRPr="0037585D" w:rsidRDefault="0037585D" w:rsidP="0037585D">
      <w:pPr>
        <w:widowControl w:val="0"/>
        <w:tabs>
          <w:tab w:val="left" w:pos="9214"/>
        </w:tabs>
        <w:autoSpaceDE w:val="0"/>
        <w:autoSpaceDN w:val="0"/>
        <w:spacing w:after="0" w:line="240" w:lineRule="auto"/>
        <w:ind w:right="408"/>
        <w:jc w:val="both"/>
        <w:rPr>
          <w:rFonts w:ascii="Tahoma" w:eastAsia="Tahoma" w:hAnsi="Tahoma" w:cs="Tahoma"/>
          <w:bCs/>
          <w:lang w:eastAsia="it-IT" w:bidi="it-IT"/>
        </w:rPr>
      </w:pPr>
      <w:r w:rsidRPr="0037585D">
        <w:rPr>
          <w:rFonts w:ascii="Tahoma" w:eastAsia="Tahoma" w:hAnsi="Tahoma" w:cs="Tahoma"/>
          <w:bCs/>
          <w:lang w:eastAsia="it-IT" w:bidi="it-IT"/>
        </w:rPr>
        <w:t>-</w:t>
      </w:r>
      <w:r w:rsidRPr="0037585D">
        <w:rPr>
          <w:rFonts w:ascii="Tahoma" w:eastAsia="Tahoma" w:hAnsi="Tahoma" w:cs="Tahoma"/>
          <w:bCs/>
          <w:lang w:eastAsia="it-IT" w:bidi="it-IT"/>
        </w:rPr>
        <w:tab/>
        <w:t xml:space="preserve"> copia firmata del documento di identità del sottoscrittore, in corso di validità.</w:t>
      </w:r>
    </w:p>
    <w:sectPr w:rsidR="0037585D" w:rsidRPr="0037585D" w:rsidSect="002E42BD">
      <w:headerReference w:type="default" r:id="rId7"/>
      <w:footerReference w:type="default" r:id="rId8"/>
      <w:pgSz w:w="11906" w:h="16838"/>
      <w:pgMar w:top="851" w:right="1134" w:bottom="1354" w:left="1134" w:header="28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0496B" w14:textId="77777777" w:rsidR="00823F42" w:rsidRDefault="00823F42" w:rsidP="00AE372C">
      <w:pPr>
        <w:spacing w:after="0" w:line="240" w:lineRule="auto"/>
      </w:pPr>
      <w:r>
        <w:separator/>
      </w:r>
    </w:p>
  </w:endnote>
  <w:endnote w:type="continuationSeparator" w:id="0">
    <w:p w14:paraId="3E2BA700" w14:textId="77777777" w:rsidR="00823F42" w:rsidRDefault="00823F42" w:rsidP="00AE3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01"/>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9EBD5" w14:textId="77777777" w:rsidR="00940751" w:rsidRDefault="00940751">
    <w:pPr>
      <w:pStyle w:val="Pidipagina"/>
    </w:pPr>
    <w:r>
      <w:rPr>
        <w:rFonts w:ascii="Open Sans" w:hAnsi="Open Sans" w:cs="Open Sans"/>
        <w:color w:val="FFFFFF"/>
        <w:sz w:val="20"/>
        <w:szCs w:val="20"/>
        <w:shd w:val="clear" w:color="auto" w:fill="FFFFFF"/>
      </w:rPr>
      <w:t>Email: </w:t>
    </w:r>
    <w:hyperlink r:id="rId1" w:history="1">
      <w:r>
        <w:rPr>
          <w:rStyle w:val="Collegamentoipertestuale"/>
          <w:rFonts w:ascii="Open Sans" w:hAnsi="Open Sans" w:cs="Open Sans"/>
          <w:color w:val="FFFFFF"/>
          <w:sz w:val="20"/>
          <w:szCs w:val="20"/>
          <w:bdr w:val="none" w:sz="0" w:space="0" w:color="auto" w:frame="1"/>
          <w:shd w:val="clear" w:color="auto" w:fill="FFFFFF"/>
        </w:rPr>
        <w:t>ltic80000r@istruzione.it</w:t>
      </w:r>
    </w:hyperlink>
    <w:r>
      <w:rPr>
        <w:rFonts w:ascii="Open Sans" w:hAnsi="Open Sans" w:cs="Open Sans"/>
        <w:color w:val="FFFFFF"/>
        <w:sz w:val="20"/>
        <w:szCs w:val="20"/>
        <w:shd w:val="clear" w:color="auto" w:fill="FFFFFF"/>
      </w:rPr>
      <w:t> - PEC: </w:t>
    </w:r>
    <w:hyperlink r:id="rId2" w:history="1">
      <w:r>
        <w:rPr>
          <w:rStyle w:val="Collegamentoipertestuale"/>
          <w:rFonts w:ascii="Open Sans" w:hAnsi="Open Sans" w:cs="Open Sans"/>
          <w:color w:val="FFFFFF"/>
          <w:sz w:val="20"/>
          <w:szCs w:val="20"/>
          <w:shd w:val="clear" w:color="auto" w:fill="FFFFFF"/>
        </w:rPr>
        <w:t>ltic80000r@pec.istruzione.it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61457" w14:textId="77777777" w:rsidR="00823F42" w:rsidRDefault="00823F42" w:rsidP="00AE372C">
      <w:pPr>
        <w:spacing w:after="0" w:line="240" w:lineRule="auto"/>
      </w:pPr>
      <w:r>
        <w:separator/>
      </w:r>
    </w:p>
  </w:footnote>
  <w:footnote w:type="continuationSeparator" w:id="0">
    <w:p w14:paraId="5037140B" w14:textId="77777777" w:rsidR="00823F42" w:rsidRDefault="00823F42" w:rsidP="00AE37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46DFA" w14:textId="77777777" w:rsidR="00843913" w:rsidRPr="005F6F25" w:rsidRDefault="00843913" w:rsidP="00843913">
    <w:pPr>
      <w:tabs>
        <w:tab w:val="left" w:pos="6120"/>
      </w:tabs>
      <w:spacing w:after="0" w:line="240" w:lineRule="auto"/>
      <w:ind w:left="-284"/>
      <w:rPr>
        <w:rFonts w:ascii="Times New Roman" w:eastAsia="Times New Roman" w:hAnsi="Times New Roman" w:cs="Times New Roman"/>
        <w:i/>
        <w:sz w:val="24"/>
        <w:szCs w:val="18"/>
        <w:lang w:eastAsia="it-IT"/>
      </w:rPr>
    </w:pPr>
    <w:r>
      <w:rPr>
        <w:rFonts w:ascii="Times New Roman" w:eastAsia="Times New Roman" w:hAnsi="Times New Roman" w:cs="Times New Roman"/>
        <w:i/>
        <w:noProof/>
        <w:sz w:val="24"/>
        <w:szCs w:val="18"/>
        <w:lang w:eastAsia="it-IT"/>
      </w:rPr>
      <w:drawing>
        <wp:anchor distT="0" distB="0" distL="114300" distR="114300" simplePos="0" relativeHeight="251659264" behindDoc="0" locked="0" layoutInCell="1" allowOverlap="1" wp14:anchorId="415E061C" wp14:editId="4F1D4420">
          <wp:simplePos x="0" y="0"/>
          <wp:positionH relativeFrom="margin">
            <wp:align>right</wp:align>
          </wp:positionH>
          <wp:positionV relativeFrom="paragraph">
            <wp:posOffset>0</wp:posOffset>
          </wp:positionV>
          <wp:extent cx="1524000" cy="457200"/>
          <wp:effectExtent l="0" t="0" r="0" b="0"/>
          <wp:wrapSquare wrapText="bothSides"/>
          <wp:docPr id="151783047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4572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i/>
        <w:noProof/>
        <w:sz w:val="24"/>
        <w:szCs w:val="18"/>
        <w:lang w:eastAsia="it-IT"/>
      </w:rPr>
      <w:drawing>
        <wp:inline distT="0" distB="0" distL="0" distR="0" wp14:anchorId="30CB654E" wp14:editId="05FA2779">
          <wp:extent cx="1371600" cy="533400"/>
          <wp:effectExtent l="0" t="0" r="0" b="0"/>
          <wp:docPr id="2439988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533400"/>
                  </a:xfrm>
                  <a:prstGeom prst="rect">
                    <a:avLst/>
                  </a:prstGeom>
                  <a:noFill/>
                </pic:spPr>
              </pic:pic>
            </a:graphicData>
          </a:graphic>
        </wp:inline>
      </w:drawing>
    </w:r>
  </w:p>
  <w:p w14:paraId="10CBDBBA" w14:textId="77777777" w:rsidR="00843913" w:rsidRPr="0010696F" w:rsidRDefault="00843913" w:rsidP="00843913">
    <w:pPr>
      <w:widowControl w:val="0"/>
      <w:pBdr>
        <w:top w:val="nil"/>
        <w:left w:val="nil"/>
        <w:bottom w:val="nil"/>
        <w:right w:val="nil"/>
        <w:between w:val="nil"/>
      </w:pBdr>
      <w:autoSpaceDE w:val="0"/>
      <w:autoSpaceDN w:val="0"/>
      <w:spacing w:after="0" w:line="240" w:lineRule="auto"/>
      <w:jc w:val="center"/>
      <w:rPr>
        <w:rFonts w:ascii="Times New Roman" w:eastAsia="Times New Roman" w:hAnsi="Times New Roman" w:cs="Times New Roman"/>
        <w:color w:val="000000"/>
        <w:sz w:val="24"/>
        <w:szCs w:val="24"/>
        <w:lang w:eastAsia="it-IT" w:bidi="it-IT"/>
      </w:rPr>
    </w:pPr>
    <w:r w:rsidRPr="0010696F">
      <w:rPr>
        <w:rFonts w:ascii="Times New Roman" w:eastAsia="Times New Roman" w:hAnsi="Times New Roman" w:cs="Times New Roman"/>
        <w:noProof/>
        <w:color w:val="000000"/>
        <w:sz w:val="24"/>
        <w:szCs w:val="24"/>
        <w:lang w:eastAsia="it-IT" w:bidi="it-IT"/>
      </w:rPr>
      <w:drawing>
        <wp:inline distT="19050" distB="19050" distL="19050" distR="19050" wp14:anchorId="68C90108" wp14:editId="023972F7">
          <wp:extent cx="554990" cy="572770"/>
          <wp:effectExtent l="0" t="0" r="0" b="0"/>
          <wp:docPr id="97233144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554990" cy="572770"/>
                  </a:xfrm>
                  <a:prstGeom prst="rect">
                    <a:avLst/>
                  </a:prstGeom>
                  <a:ln/>
                </pic:spPr>
              </pic:pic>
            </a:graphicData>
          </a:graphic>
        </wp:inline>
      </w:drawing>
    </w:r>
  </w:p>
  <w:p w14:paraId="77B9221E" w14:textId="77777777" w:rsidR="00843913" w:rsidRPr="0010696F" w:rsidRDefault="00843913" w:rsidP="00843913">
    <w:pPr>
      <w:widowControl w:val="0"/>
      <w:pBdr>
        <w:top w:val="nil"/>
        <w:left w:val="nil"/>
        <w:bottom w:val="nil"/>
        <w:right w:val="nil"/>
        <w:between w:val="nil"/>
      </w:pBdr>
      <w:autoSpaceDE w:val="0"/>
      <w:autoSpaceDN w:val="0"/>
      <w:spacing w:after="0" w:line="240" w:lineRule="auto"/>
      <w:jc w:val="center"/>
      <w:rPr>
        <w:rFonts w:ascii="Times New Roman" w:eastAsia="Times New Roman" w:hAnsi="Times New Roman" w:cs="Calibri"/>
        <w:color w:val="000000"/>
        <w:lang w:eastAsia="it-IT" w:bidi="it-IT"/>
      </w:rPr>
    </w:pPr>
    <w:r w:rsidRPr="0010696F">
      <w:rPr>
        <w:rFonts w:ascii="Times New Roman" w:eastAsia="Arial" w:hAnsi="Times New Roman" w:cs="Calibri"/>
        <w:color w:val="000000"/>
        <w:lang w:eastAsia="it-IT" w:bidi="it-IT"/>
      </w:rPr>
      <w:t xml:space="preserve">MINISTERO DELL’ISTRUZIONE </w:t>
    </w:r>
    <w:r>
      <w:rPr>
        <w:rFonts w:ascii="Times New Roman" w:eastAsia="Arial" w:hAnsi="Times New Roman" w:cs="Calibri"/>
        <w:color w:val="000000"/>
        <w:lang w:eastAsia="it-IT" w:bidi="it-IT"/>
      </w:rPr>
      <w:t>E DEL MERITO</w:t>
    </w:r>
  </w:p>
  <w:p w14:paraId="145ED7E8" w14:textId="77777777" w:rsidR="00843913" w:rsidRPr="0010696F" w:rsidRDefault="00843913" w:rsidP="00843913">
    <w:pPr>
      <w:widowControl w:val="0"/>
      <w:pBdr>
        <w:top w:val="nil"/>
        <w:left w:val="nil"/>
        <w:bottom w:val="nil"/>
        <w:right w:val="nil"/>
        <w:between w:val="nil"/>
      </w:pBdr>
      <w:autoSpaceDE w:val="0"/>
      <w:autoSpaceDN w:val="0"/>
      <w:spacing w:after="0" w:line="240" w:lineRule="auto"/>
      <w:jc w:val="center"/>
      <w:rPr>
        <w:rFonts w:ascii="Times New Roman" w:eastAsia="Times New Roman" w:hAnsi="Times New Roman" w:cs="Calibri"/>
        <w:color w:val="000000"/>
        <w:lang w:eastAsia="it-IT" w:bidi="it-IT"/>
      </w:rPr>
    </w:pPr>
    <w:r w:rsidRPr="0010696F">
      <w:rPr>
        <w:rFonts w:ascii="Times New Roman" w:eastAsia="Arial" w:hAnsi="Times New Roman" w:cs="Calibri"/>
        <w:color w:val="000000"/>
        <w:lang w:eastAsia="it-IT" w:bidi="it-IT"/>
      </w:rPr>
      <w:t xml:space="preserve">UFFICIO SCOLASTICO REGIONALE PER IL LAZIO </w:t>
    </w:r>
  </w:p>
  <w:p w14:paraId="158D8E44" w14:textId="77777777" w:rsidR="00843913" w:rsidRPr="0010696F" w:rsidRDefault="00843913" w:rsidP="00843913">
    <w:pPr>
      <w:widowControl w:val="0"/>
      <w:pBdr>
        <w:top w:val="nil"/>
        <w:left w:val="nil"/>
        <w:bottom w:val="nil"/>
        <w:right w:val="nil"/>
        <w:between w:val="nil"/>
      </w:pBdr>
      <w:autoSpaceDE w:val="0"/>
      <w:autoSpaceDN w:val="0"/>
      <w:spacing w:after="0" w:line="240" w:lineRule="auto"/>
      <w:jc w:val="center"/>
      <w:rPr>
        <w:rFonts w:ascii="Times New Roman" w:eastAsia="Times New Roman" w:hAnsi="Times New Roman" w:cs="Calibri"/>
        <w:b/>
        <w:color w:val="000000"/>
        <w:lang w:eastAsia="it-IT" w:bidi="it-IT"/>
      </w:rPr>
    </w:pPr>
    <w:r w:rsidRPr="0010696F">
      <w:rPr>
        <w:rFonts w:ascii="Times New Roman" w:eastAsia="Arial" w:hAnsi="Times New Roman" w:cs="Calibri"/>
        <w:b/>
        <w:color w:val="000000"/>
        <w:lang w:eastAsia="it-IT" w:bidi="it-IT"/>
      </w:rPr>
      <w:t xml:space="preserve">Istituto d’Istruzione Superiore “Confalonieri - De Chirico” </w:t>
    </w:r>
  </w:p>
  <w:p w14:paraId="729775E8" w14:textId="77777777" w:rsidR="00843913" w:rsidRPr="0010696F" w:rsidRDefault="00843913" w:rsidP="00843913">
    <w:pPr>
      <w:widowControl w:val="0"/>
      <w:pBdr>
        <w:top w:val="nil"/>
        <w:left w:val="nil"/>
        <w:bottom w:val="nil"/>
        <w:right w:val="nil"/>
        <w:between w:val="nil"/>
      </w:pBdr>
      <w:autoSpaceDE w:val="0"/>
      <w:autoSpaceDN w:val="0"/>
      <w:spacing w:after="0" w:line="240" w:lineRule="auto"/>
      <w:jc w:val="center"/>
      <w:rPr>
        <w:rFonts w:ascii="Times New Roman" w:eastAsia="Times New Roman" w:hAnsi="Times New Roman" w:cs="Calibri"/>
        <w:color w:val="000000"/>
        <w:lang w:eastAsia="it-IT" w:bidi="it-IT"/>
      </w:rPr>
    </w:pPr>
    <w:r w:rsidRPr="0010696F">
      <w:rPr>
        <w:rFonts w:ascii="Times New Roman" w:eastAsia="Arial" w:hAnsi="Times New Roman" w:cs="Calibri"/>
        <w:b/>
        <w:color w:val="000000"/>
        <w:lang w:eastAsia="it-IT" w:bidi="it-IT"/>
      </w:rPr>
      <w:t>I</w:t>
    </w:r>
    <w:r w:rsidRPr="0010696F">
      <w:rPr>
        <w:rFonts w:ascii="Times New Roman" w:eastAsia="Arial" w:hAnsi="Times New Roman" w:cs="Calibri"/>
        <w:color w:val="000000"/>
        <w:lang w:eastAsia="it-IT" w:bidi="it-IT"/>
      </w:rPr>
      <w:t xml:space="preserve">stituto </w:t>
    </w:r>
    <w:r w:rsidRPr="0010696F">
      <w:rPr>
        <w:rFonts w:ascii="Times New Roman" w:eastAsia="Arial" w:hAnsi="Times New Roman" w:cs="Calibri"/>
        <w:b/>
        <w:color w:val="000000"/>
        <w:lang w:eastAsia="it-IT" w:bidi="it-IT"/>
      </w:rPr>
      <w:t>P</w:t>
    </w:r>
    <w:r w:rsidRPr="0010696F">
      <w:rPr>
        <w:rFonts w:ascii="Times New Roman" w:eastAsia="Arial" w:hAnsi="Times New Roman" w:cs="Calibri"/>
        <w:color w:val="000000"/>
        <w:lang w:eastAsia="it-IT" w:bidi="it-IT"/>
      </w:rPr>
      <w:t xml:space="preserve">rofessionale di Stato per i </w:t>
    </w:r>
    <w:r w:rsidRPr="0010696F">
      <w:rPr>
        <w:rFonts w:ascii="Times New Roman" w:eastAsia="Arial" w:hAnsi="Times New Roman" w:cs="Calibri"/>
        <w:b/>
        <w:color w:val="000000"/>
        <w:lang w:eastAsia="it-IT" w:bidi="it-IT"/>
      </w:rPr>
      <w:t>S</w:t>
    </w:r>
    <w:r w:rsidRPr="0010696F">
      <w:rPr>
        <w:rFonts w:ascii="Times New Roman" w:eastAsia="Arial" w:hAnsi="Times New Roman" w:cs="Calibri"/>
        <w:color w:val="000000"/>
        <w:lang w:eastAsia="it-IT" w:bidi="it-IT"/>
      </w:rPr>
      <w:t xml:space="preserve">ervizi </w:t>
    </w:r>
    <w:r w:rsidRPr="0010696F">
      <w:rPr>
        <w:rFonts w:ascii="Times New Roman" w:eastAsia="Arial" w:hAnsi="Times New Roman" w:cs="Calibri"/>
        <w:b/>
        <w:color w:val="000000"/>
        <w:lang w:eastAsia="it-IT" w:bidi="it-IT"/>
      </w:rPr>
      <w:t>C</w:t>
    </w:r>
    <w:r w:rsidRPr="0010696F">
      <w:rPr>
        <w:rFonts w:ascii="Times New Roman" w:eastAsia="Arial" w:hAnsi="Times New Roman" w:cs="Calibri"/>
        <w:color w:val="000000"/>
        <w:lang w:eastAsia="it-IT" w:bidi="it-IT"/>
      </w:rPr>
      <w:t xml:space="preserve">ommerciali </w:t>
    </w:r>
  </w:p>
  <w:p w14:paraId="37932FC1" w14:textId="77777777" w:rsidR="00843913" w:rsidRPr="0010696F" w:rsidRDefault="00843913" w:rsidP="00843913">
    <w:pPr>
      <w:widowControl w:val="0"/>
      <w:pBdr>
        <w:top w:val="nil"/>
        <w:left w:val="nil"/>
        <w:bottom w:val="nil"/>
        <w:right w:val="nil"/>
        <w:between w:val="nil"/>
      </w:pBdr>
      <w:autoSpaceDE w:val="0"/>
      <w:autoSpaceDN w:val="0"/>
      <w:spacing w:after="0" w:line="240" w:lineRule="auto"/>
      <w:jc w:val="center"/>
      <w:rPr>
        <w:rFonts w:ascii="Times New Roman" w:eastAsia="Times New Roman" w:hAnsi="Times New Roman" w:cs="Calibri"/>
        <w:color w:val="000000"/>
        <w:lang w:eastAsia="it-IT" w:bidi="it-IT"/>
      </w:rPr>
    </w:pPr>
    <w:r w:rsidRPr="0010696F">
      <w:rPr>
        <w:rFonts w:ascii="Times New Roman" w:eastAsia="Arial" w:hAnsi="Times New Roman" w:cs="Calibri"/>
        <w:b/>
        <w:color w:val="000000"/>
        <w:lang w:eastAsia="it-IT" w:bidi="it-IT"/>
      </w:rPr>
      <w:t>I</w:t>
    </w:r>
    <w:r w:rsidRPr="0010696F">
      <w:rPr>
        <w:rFonts w:ascii="Times New Roman" w:eastAsia="Arial" w:hAnsi="Times New Roman" w:cs="Calibri"/>
        <w:color w:val="000000"/>
        <w:lang w:eastAsia="it-IT" w:bidi="it-IT"/>
      </w:rPr>
      <w:t xml:space="preserve">stituto </w:t>
    </w:r>
    <w:r w:rsidRPr="0010696F">
      <w:rPr>
        <w:rFonts w:ascii="Times New Roman" w:eastAsia="Arial" w:hAnsi="Times New Roman" w:cs="Calibri"/>
        <w:b/>
        <w:color w:val="000000"/>
        <w:lang w:eastAsia="it-IT" w:bidi="it-IT"/>
      </w:rPr>
      <w:t>T</w:t>
    </w:r>
    <w:r w:rsidRPr="0010696F">
      <w:rPr>
        <w:rFonts w:ascii="Times New Roman" w:eastAsia="Arial" w:hAnsi="Times New Roman" w:cs="Calibri"/>
        <w:color w:val="000000"/>
        <w:lang w:eastAsia="it-IT" w:bidi="it-IT"/>
      </w:rPr>
      <w:t xml:space="preserve">ecnico </w:t>
    </w:r>
    <w:r w:rsidRPr="0010696F">
      <w:rPr>
        <w:rFonts w:ascii="Times New Roman" w:eastAsia="Arial" w:hAnsi="Times New Roman" w:cs="Calibri"/>
        <w:b/>
        <w:color w:val="000000"/>
        <w:lang w:eastAsia="it-IT" w:bidi="it-IT"/>
      </w:rPr>
      <w:t>T</w:t>
    </w:r>
    <w:r w:rsidRPr="0010696F">
      <w:rPr>
        <w:rFonts w:ascii="Times New Roman" w:eastAsia="Arial" w:hAnsi="Times New Roman" w:cs="Calibri"/>
        <w:color w:val="000000"/>
        <w:lang w:eastAsia="it-IT" w:bidi="it-IT"/>
      </w:rPr>
      <w:t xml:space="preserve">ecnologico </w:t>
    </w:r>
    <w:r w:rsidRPr="0010696F">
      <w:rPr>
        <w:rFonts w:ascii="Times New Roman" w:eastAsia="Arial" w:hAnsi="Times New Roman" w:cs="Calibri"/>
        <w:b/>
        <w:color w:val="000000"/>
        <w:lang w:eastAsia="it-IT" w:bidi="it-IT"/>
      </w:rPr>
      <w:t>G</w:t>
    </w:r>
    <w:r w:rsidRPr="0010696F">
      <w:rPr>
        <w:rFonts w:ascii="Times New Roman" w:eastAsia="Arial" w:hAnsi="Times New Roman" w:cs="Calibri"/>
        <w:color w:val="000000"/>
        <w:lang w:eastAsia="it-IT" w:bidi="it-IT"/>
      </w:rPr>
      <w:t xml:space="preserve">rafica e </w:t>
    </w:r>
    <w:r w:rsidRPr="0010696F">
      <w:rPr>
        <w:rFonts w:ascii="Times New Roman" w:eastAsia="Arial" w:hAnsi="Times New Roman" w:cs="Calibri"/>
        <w:b/>
        <w:color w:val="000000"/>
        <w:lang w:eastAsia="it-IT" w:bidi="it-IT"/>
      </w:rPr>
      <w:t>C</w:t>
    </w:r>
    <w:r w:rsidRPr="0010696F">
      <w:rPr>
        <w:rFonts w:ascii="Times New Roman" w:eastAsia="Arial" w:hAnsi="Times New Roman" w:cs="Calibri"/>
        <w:color w:val="000000"/>
        <w:lang w:eastAsia="it-IT" w:bidi="it-IT"/>
      </w:rPr>
      <w:t xml:space="preserve">omunicazione </w:t>
    </w:r>
  </w:p>
  <w:p w14:paraId="249BDD4D" w14:textId="77777777" w:rsidR="00843913" w:rsidRPr="0010696F" w:rsidRDefault="00843913" w:rsidP="00843913">
    <w:pPr>
      <w:widowControl w:val="0"/>
      <w:pBdr>
        <w:top w:val="nil"/>
        <w:left w:val="nil"/>
        <w:bottom w:val="nil"/>
        <w:right w:val="nil"/>
        <w:between w:val="nil"/>
      </w:pBdr>
      <w:autoSpaceDE w:val="0"/>
      <w:autoSpaceDN w:val="0"/>
      <w:spacing w:after="0" w:line="240" w:lineRule="auto"/>
      <w:jc w:val="center"/>
      <w:rPr>
        <w:rFonts w:ascii="Times New Roman" w:eastAsia="Times New Roman" w:hAnsi="Times New Roman" w:cs="Calibri"/>
        <w:color w:val="000000"/>
        <w:lang w:eastAsia="it-IT" w:bidi="it-IT"/>
      </w:rPr>
    </w:pPr>
    <w:r w:rsidRPr="0010696F">
      <w:rPr>
        <w:rFonts w:ascii="Times New Roman" w:eastAsia="Arial" w:hAnsi="Times New Roman" w:cs="Calibri"/>
        <w:b/>
        <w:color w:val="000000"/>
        <w:lang w:eastAsia="it-IT" w:bidi="it-IT"/>
      </w:rPr>
      <w:t>L</w:t>
    </w:r>
    <w:r w:rsidRPr="0010696F">
      <w:rPr>
        <w:rFonts w:ascii="Times New Roman" w:eastAsia="Arial" w:hAnsi="Times New Roman" w:cs="Calibri"/>
        <w:color w:val="000000"/>
        <w:lang w:eastAsia="it-IT" w:bidi="it-IT"/>
      </w:rPr>
      <w:t xml:space="preserve">iceo </w:t>
    </w:r>
    <w:r w:rsidRPr="0010696F">
      <w:rPr>
        <w:rFonts w:ascii="Times New Roman" w:eastAsia="Arial" w:hAnsi="Times New Roman" w:cs="Calibri"/>
        <w:b/>
        <w:color w:val="000000"/>
        <w:lang w:eastAsia="it-IT" w:bidi="it-IT"/>
      </w:rPr>
      <w:t>A</w:t>
    </w:r>
    <w:r w:rsidRPr="0010696F">
      <w:rPr>
        <w:rFonts w:ascii="Times New Roman" w:eastAsia="Arial" w:hAnsi="Times New Roman" w:cs="Calibri"/>
        <w:color w:val="000000"/>
        <w:lang w:eastAsia="it-IT" w:bidi="it-IT"/>
      </w:rPr>
      <w:t xml:space="preserve">rtistico </w:t>
    </w:r>
  </w:p>
  <w:p w14:paraId="0A8592D1" w14:textId="77777777" w:rsidR="00843913" w:rsidRPr="0010696F" w:rsidRDefault="00843913" w:rsidP="00843913">
    <w:pPr>
      <w:widowControl w:val="0"/>
      <w:pBdr>
        <w:top w:val="nil"/>
        <w:left w:val="nil"/>
        <w:bottom w:val="nil"/>
        <w:right w:val="nil"/>
        <w:between w:val="nil"/>
      </w:pBdr>
      <w:autoSpaceDE w:val="0"/>
      <w:autoSpaceDN w:val="0"/>
      <w:spacing w:after="0" w:line="240" w:lineRule="auto"/>
      <w:ind w:left="957" w:right="931"/>
      <w:jc w:val="center"/>
      <w:rPr>
        <w:rFonts w:ascii="Times New Roman" w:eastAsia="Times New Roman" w:hAnsi="Times New Roman" w:cs="Calibri"/>
        <w:color w:val="000000"/>
        <w:lang w:eastAsia="it-IT" w:bidi="it-IT"/>
      </w:rPr>
    </w:pPr>
    <w:r w:rsidRPr="0010696F">
      <w:rPr>
        <w:rFonts w:ascii="Times New Roman" w:eastAsia="Arial" w:hAnsi="Times New Roman" w:cs="Calibri"/>
        <w:color w:val="000000"/>
        <w:lang w:eastAsia="it-IT" w:bidi="it-IT"/>
      </w:rPr>
      <w:t xml:space="preserve">Via B. M. de Mattias, 5 - 00183 Roma - Tel. </w:t>
    </w:r>
    <w:r w:rsidRPr="00710B65">
      <w:rPr>
        <w:rFonts w:ascii="Times New Roman" w:eastAsia="Arial" w:hAnsi="Times New Roman" w:cs="Calibri"/>
        <w:color w:val="000000"/>
        <w:lang w:eastAsia="it-IT" w:bidi="it-IT"/>
      </w:rPr>
      <w:t>0696120065</w:t>
    </w:r>
    <w:r w:rsidRPr="0010696F">
      <w:rPr>
        <w:rFonts w:ascii="Times New Roman" w:eastAsia="Arial" w:hAnsi="Times New Roman" w:cs="Calibri"/>
        <w:color w:val="000000"/>
        <w:lang w:eastAsia="it-IT" w:bidi="it-IT"/>
      </w:rPr>
      <w:t xml:space="preserve">– CF 80200610584 Email: rmis09700a@istruzione.it - </w:t>
    </w:r>
    <w:proofErr w:type="spellStart"/>
    <w:r w:rsidRPr="0010696F">
      <w:rPr>
        <w:rFonts w:ascii="Times New Roman" w:eastAsia="Arial" w:hAnsi="Times New Roman" w:cs="Calibri"/>
        <w:color w:val="000000"/>
        <w:lang w:eastAsia="it-IT" w:bidi="it-IT"/>
      </w:rPr>
      <w:t>Pec</w:t>
    </w:r>
    <w:proofErr w:type="spellEnd"/>
    <w:r w:rsidRPr="0010696F">
      <w:rPr>
        <w:rFonts w:ascii="Times New Roman" w:eastAsia="Arial" w:hAnsi="Times New Roman" w:cs="Calibri"/>
        <w:color w:val="000000"/>
        <w:lang w:eastAsia="it-IT" w:bidi="it-IT"/>
      </w:rPr>
      <w:t xml:space="preserve">: rmis09700a@pec.istruzione.it </w:t>
    </w:r>
  </w:p>
  <w:p w14:paraId="561DA76E" w14:textId="77777777" w:rsidR="00843913" w:rsidRDefault="0084391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A25E1"/>
    <w:multiLevelType w:val="hybridMultilevel"/>
    <w:tmpl w:val="E5800B36"/>
    <w:lvl w:ilvl="0" w:tplc="7DEA0642">
      <w:start w:val="1"/>
      <w:numFmt w:val="decimal"/>
      <w:lvlText w:val="%1."/>
      <w:lvlJc w:val="left"/>
      <w:pPr>
        <w:ind w:left="1283" w:hanging="360"/>
        <w:jc w:val="left"/>
      </w:pPr>
      <w:rPr>
        <w:rFonts w:ascii="Calibri" w:eastAsia="Calibri" w:hAnsi="Calibri" w:cs="Calibri" w:hint="default"/>
        <w:w w:val="100"/>
        <w:sz w:val="24"/>
        <w:szCs w:val="24"/>
        <w:lang w:val="it-IT" w:eastAsia="en-US" w:bidi="ar-SA"/>
      </w:rPr>
    </w:lvl>
    <w:lvl w:ilvl="1" w:tplc="6192BCC6">
      <w:numFmt w:val="bullet"/>
      <w:lvlText w:val="•"/>
      <w:lvlJc w:val="left"/>
      <w:pPr>
        <w:ind w:left="2188" w:hanging="360"/>
      </w:pPr>
      <w:rPr>
        <w:rFonts w:hint="default"/>
        <w:lang w:val="it-IT" w:eastAsia="en-US" w:bidi="ar-SA"/>
      </w:rPr>
    </w:lvl>
    <w:lvl w:ilvl="2" w:tplc="948C2FBE">
      <w:numFmt w:val="bullet"/>
      <w:lvlText w:val="•"/>
      <w:lvlJc w:val="left"/>
      <w:pPr>
        <w:ind w:left="3097" w:hanging="360"/>
      </w:pPr>
      <w:rPr>
        <w:rFonts w:hint="default"/>
        <w:lang w:val="it-IT" w:eastAsia="en-US" w:bidi="ar-SA"/>
      </w:rPr>
    </w:lvl>
    <w:lvl w:ilvl="3" w:tplc="1ABABFBE">
      <w:numFmt w:val="bullet"/>
      <w:lvlText w:val="•"/>
      <w:lvlJc w:val="left"/>
      <w:pPr>
        <w:ind w:left="4005" w:hanging="360"/>
      </w:pPr>
      <w:rPr>
        <w:rFonts w:hint="default"/>
        <w:lang w:val="it-IT" w:eastAsia="en-US" w:bidi="ar-SA"/>
      </w:rPr>
    </w:lvl>
    <w:lvl w:ilvl="4" w:tplc="5C0CA694">
      <w:numFmt w:val="bullet"/>
      <w:lvlText w:val="•"/>
      <w:lvlJc w:val="left"/>
      <w:pPr>
        <w:ind w:left="4914" w:hanging="360"/>
      </w:pPr>
      <w:rPr>
        <w:rFonts w:hint="default"/>
        <w:lang w:val="it-IT" w:eastAsia="en-US" w:bidi="ar-SA"/>
      </w:rPr>
    </w:lvl>
    <w:lvl w:ilvl="5" w:tplc="F3AA5B3A">
      <w:numFmt w:val="bullet"/>
      <w:lvlText w:val="•"/>
      <w:lvlJc w:val="left"/>
      <w:pPr>
        <w:ind w:left="5823" w:hanging="360"/>
      </w:pPr>
      <w:rPr>
        <w:rFonts w:hint="default"/>
        <w:lang w:val="it-IT" w:eastAsia="en-US" w:bidi="ar-SA"/>
      </w:rPr>
    </w:lvl>
    <w:lvl w:ilvl="6" w:tplc="27D8DD04">
      <w:numFmt w:val="bullet"/>
      <w:lvlText w:val="•"/>
      <w:lvlJc w:val="left"/>
      <w:pPr>
        <w:ind w:left="6731" w:hanging="360"/>
      </w:pPr>
      <w:rPr>
        <w:rFonts w:hint="default"/>
        <w:lang w:val="it-IT" w:eastAsia="en-US" w:bidi="ar-SA"/>
      </w:rPr>
    </w:lvl>
    <w:lvl w:ilvl="7" w:tplc="7DFCA9F8">
      <w:numFmt w:val="bullet"/>
      <w:lvlText w:val="•"/>
      <w:lvlJc w:val="left"/>
      <w:pPr>
        <w:ind w:left="7640" w:hanging="360"/>
      </w:pPr>
      <w:rPr>
        <w:rFonts w:hint="default"/>
        <w:lang w:val="it-IT" w:eastAsia="en-US" w:bidi="ar-SA"/>
      </w:rPr>
    </w:lvl>
    <w:lvl w:ilvl="8" w:tplc="317A9D2C">
      <w:numFmt w:val="bullet"/>
      <w:lvlText w:val="•"/>
      <w:lvlJc w:val="left"/>
      <w:pPr>
        <w:ind w:left="8549" w:hanging="360"/>
      </w:pPr>
      <w:rPr>
        <w:rFonts w:hint="default"/>
        <w:lang w:val="it-IT" w:eastAsia="en-US" w:bidi="ar-SA"/>
      </w:rPr>
    </w:lvl>
  </w:abstractNum>
  <w:abstractNum w:abstractNumId="1" w15:restartNumberingAfterBreak="0">
    <w:nsid w:val="053F7248"/>
    <w:multiLevelType w:val="hybridMultilevel"/>
    <w:tmpl w:val="48B8519E"/>
    <w:lvl w:ilvl="0" w:tplc="02B2ACD0">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 w15:restartNumberingAfterBreak="0">
    <w:nsid w:val="096F0D1F"/>
    <w:multiLevelType w:val="hybridMultilevel"/>
    <w:tmpl w:val="CA243CC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2A90456"/>
    <w:multiLevelType w:val="hybridMultilevel"/>
    <w:tmpl w:val="1D8E4C0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AB9653C"/>
    <w:multiLevelType w:val="hybridMultilevel"/>
    <w:tmpl w:val="80A607A4"/>
    <w:lvl w:ilvl="0" w:tplc="04100017">
      <w:start w:val="1"/>
      <w:numFmt w:val="lowerLetter"/>
      <w:lvlText w:val="%1)"/>
      <w:lvlJc w:val="left"/>
      <w:pPr>
        <w:ind w:left="720" w:hanging="360"/>
      </w:pPr>
    </w:lvl>
    <w:lvl w:ilvl="1" w:tplc="04100003">
      <w:numFmt w:val="decimal"/>
      <w:lvlText w:val="o"/>
      <w:lvlJc w:val="left"/>
      <w:pPr>
        <w:ind w:left="1440" w:hanging="360"/>
      </w:pPr>
      <w:rPr>
        <w:rFonts w:ascii="Courier New" w:hAnsi="Courier New" w:cs="Courier New" w:hint="default"/>
      </w:rPr>
    </w:lvl>
    <w:lvl w:ilvl="2" w:tplc="04100005">
      <w:numFmt w:val="decimal"/>
      <w:lvlText w:val=""/>
      <w:lvlJc w:val="left"/>
      <w:pPr>
        <w:ind w:left="2160" w:hanging="360"/>
      </w:pPr>
      <w:rPr>
        <w:rFonts w:ascii="Marlett" w:hAnsi="Marlett" w:hint="default"/>
      </w:rPr>
    </w:lvl>
    <w:lvl w:ilvl="3" w:tplc="04100001">
      <w:numFmt w:val="decimal"/>
      <w:lvlText w:val=""/>
      <w:lvlJc w:val="left"/>
      <w:pPr>
        <w:ind w:left="2880" w:hanging="360"/>
      </w:pPr>
      <w:rPr>
        <w:rFonts w:ascii="Symbol" w:hAnsi="Symbol" w:hint="default"/>
      </w:rPr>
    </w:lvl>
    <w:lvl w:ilvl="4" w:tplc="04100003">
      <w:numFmt w:val="decimal"/>
      <w:lvlText w:val="o"/>
      <w:lvlJc w:val="left"/>
      <w:pPr>
        <w:ind w:left="3600" w:hanging="360"/>
      </w:pPr>
      <w:rPr>
        <w:rFonts w:ascii="Courier New" w:hAnsi="Courier New" w:cs="Courier New" w:hint="default"/>
      </w:rPr>
    </w:lvl>
    <w:lvl w:ilvl="5" w:tplc="04100005">
      <w:numFmt w:val="decimal"/>
      <w:lvlText w:val=""/>
      <w:lvlJc w:val="left"/>
      <w:pPr>
        <w:ind w:left="4320" w:hanging="360"/>
      </w:pPr>
      <w:rPr>
        <w:rFonts w:ascii="Marlett" w:hAnsi="Marlett" w:hint="default"/>
      </w:rPr>
    </w:lvl>
    <w:lvl w:ilvl="6" w:tplc="04100001">
      <w:numFmt w:val="decimal"/>
      <w:lvlText w:val=""/>
      <w:lvlJc w:val="left"/>
      <w:pPr>
        <w:ind w:left="5040" w:hanging="360"/>
      </w:pPr>
      <w:rPr>
        <w:rFonts w:ascii="Symbol" w:hAnsi="Symbol" w:hint="default"/>
      </w:rPr>
    </w:lvl>
    <w:lvl w:ilvl="7" w:tplc="04100003">
      <w:numFmt w:val="decimal"/>
      <w:lvlText w:val="o"/>
      <w:lvlJc w:val="left"/>
      <w:pPr>
        <w:ind w:left="5760" w:hanging="360"/>
      </w:pPr>
      <w:rPr>
        <w:rFonts w:ascii="Courier New" w:hAnsi="Courier New" w:cs="Courier New" w:hint="default"/>
      </w:rPr>
    </w:lvl>
    <w:lvl w:ilvl="8" w:tplc="04100005">
      <w:numFmt w:val="decimal"/>
      <w:lvlText w:val=""/>
      <w:lvlJc w:val="left"/>
      <w:pPr>
        <w:ind w:left="6480" w:hanging="360"/>
      </w:pPr>
      <w:rPr>
        <w:rFonts w:ascii="Marlett" w:hAnsi="Marlett" w:hint="default"/>
      </w:rPr>
    </w:lvl>
  </w:abstractNum>
  <w:abstractNum w:abstractNumId="6"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7BD2628"/>
    <w:multiLevelType w:val="hybridMultilevel"/>
    <w:tmpl w:val="01E61B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1" w15:restartNumberingAfterBreak="0">
    <w:nsid w:val="2A426F0B"/>
    <w:multiLevelType w:val="hybridMultilevel"/>
    <w:tmpl w:val="80A607A4"/>
    <w:lvl w:ilvl="0" w:tplc="04100017">
      <w:start w:val="1"/>
      <w:numFmt w:val="lowerLetter"/>
      <w:lvlText w:val="%1)"/>
      <w:lvlJc w:val="left"/>
      <w:pPr>
        <w:ind w:left="720" w:hanging="360"/>
      </w:pPr>
    </w:lvl>
    <w:lvl w:ilvl="1" w:tplc="04100003">
      <w:numFmt w:val="decimal"/>
      <w:lvlText w:val="o"/>
      <w:lvlJc w:val="left"/>
      <w:pPr>
        <w:ind w:left="1440" w:hanging="360"/>
      </w:pPr>
      <w:rPr>
        <w:rFonts w:ascii="Courier New" w:hAnsi="Courier New" w:cs="Courier New" w:hint="default"/>
      </w:rPr>
    </w:lvl>
    <w:lvl w:ilvl="2" w:tplc="04100005">
      <w:numFmt w:val="decimal"/>
      <w:lvlText w:val=""/>
      <w:lvlJc w:val="left"/>
      <w:pPr>
        <w:ind w:left="2160" w:hanging="360"/>
      </w:pPr>
      <w:rPr>
        <w:rFonts w:ascii="Marlett" w:hAnsi="Marlett" w:hint="default"/>
      </w:rPr>
    </w:lvl>
    <w:lvl w:ilvl="3" w:tplc="04100001">
      <w:numFmt w:val="decimal"/>
      <w:lvlText w:val=""/>
      <w:lvlJc w:val="left"/>
      <w:pPr>
        <w:ind w:left="2880" w:hanging="360"/>
      </w:pPr>
      <w:rPr>
        <w:rFonts w:ascii="Symbol" w:hAnsi="Symbol" w:hint="default"/>
      </w:rPr>
    </w:lvl>
    <w:lvl w:ilvl="4" w:tplc="04100003">
      <w:numFmt w:val="decimal"/>
      <w:lvlText w:val="o"/>
      <w:lvlJc w:val="left"/>
      <w:pPr>
        <w:ind w:left="3600" w:hanging="360"/>
      </w:pPr>
      <w:rPr>
        <w:rFonts w:ascii="Courier New" w:hAnsi="Courier New" w:cs="Courier New" w:hint="default"/>
      </w:rPr>
    </w:lvl>
    <w:lvl w:ilvl="5" w:tplc="04100005">
      <w:numFmt w:val="decimal"/>
      <w:lvlText w:val=""/>
      <w:lvlJc w:val="left"/>
      <w:pPr>
        <w:ind w:left="4320" w:hanging="360"/>
      </w:pPr>
      <w:rPr>
        <w:rFonts w:ascii="Marlett" w:hAnsi="Marlett" w:hint="default"/>
      </w:rPr>
    </w:lvl>
    <w:lvl w:ilvl="6" w:tplc="04100001">
      <w:numFmt w:val="decimal"/>
      <w:lvlText w:val=""/>
      <w:lvlJc w:val="left"/>
      <w:pPr>
        <w:ind w:left="5040" w:hanging="360"/>
      </w:pPr>
      <w:rPr>
        <w:rFonts w:ascii="Symbol" w:hAnsi="Symbol" w:hint="default"/>
      </w:rPr>
    </w:lvl>
    <w:lvl w:ilvl="7" w:tplc="04100003">
      <w:numFmt w:val="decimal"/>
      <w:lvlText w:val="o"/>
      <w:lvlJc w:val="left"/>
      <w:pPr>
        <w:ind w:left="5760" w:hanging="360"/>
      </w:pPr>
      <w:rPr>
        <w:rFonts w:ascii="Courier New" w:hAnsi="Courier New" w:cs="Courier New" w:hint="default"/>
      </w:rPr>
    </w:lvl>
    <w:lvl w:ilvl="8" w:tplc="04100005">
      <w:numFmt w:val="decimal"/>
      <w:lvlText w:val=""/>
      <w:lvlJc w:val="left"/>
      <w:pPr>
        <w:ind w:left="6480" w:hanging="360"/>
      </w:pPr>
      <w:rPr>
        <w:rFonts w:ascii="Marlett" w:hAnsi="Marlett" w:hint="default"/>
      </w:rPr>
    </w:lvl>
  </w:abstractNum>
  <w:abstractNum w:abstractNumId="12"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3" w15:restartNumberingAfterBreak="0">
    <w:nsid w:val="2D11258F"/>
    <w:multiLevelType w:val="hybridMultilevel"/>
    <w:tmpl w:val="4A7A85B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31BD5923"/>
    <w:multiLevelType w:val="hybridMultilevel"/>
    <w:tmpl w:val="83D4048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7" w15:restartNumberingAfterBreak="0">
    <w:nsid w:val="40A00DAA"/>
    <w:multiLevelType w:val="hybridMultilevel"/>
    <w:tmpl w:val="7B2CAB68"/>
    <w:lvl w:ilvl="0" w:tplc="8B7EC5D8">
      <w:start w:val="1"/>
      <w:numFmt w:val="bullet"/>
      <w:lvlText w:val=""/>
      <w:lvlJc w:val="righ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0" w15:restartNumberingAfterBreak="0">
    <w:nsid w:val="4B2162AC"/>
    <w:multiLevelType w:val="hybridMultilevel"/>
    <w:tmpl w:val="5740C122"/>
    <w:lvl w:ilvl="0" w:tplc="C2B2C19A">
      <w:numFmt w:val="bullet"/>
      <w:lvlText w:val="•"/>
      <w:lvlJc w:val="left"/>
      <w:pPr>
        <w:ind w:left="840" w:hanging="360"/>
      </w:pPr>
      <w:rPr>
        <w:rFonts w:ascii="Arial" w:eastAsia="Arial" w:hAnsi="Arial" w:cs="Arial" w:hint="default"/>
        <w:b w:val="0"/>
        <w:bCs w:val="0"/>
        <w:i w:val="0"/>
        <w:iCs w:val="0"/>
        <w:w w:val="131"/>
        <w:sz w:val="24"/>
        <w:szCs w:val="24"/>
        <w:lang w:val="it-IT" w:eastAsia="en-US" w:bidi="ar-SA"/>
      </w:rPr>
    </w:lvl>
    <w:lvl w:ilvl="1" w:tplc="BFA21F20">
      <w:numFmt w:val="bullet"/>
      <w:lvlText w:val="•"/>
      <w:lvlJc w:val="left"/>
      <w:pPr>
        <w:ind w:left="1771" w:hanging="360"/>
      </w:pPr>
      <w:rPr>
        <w:rFonts w:hint="default"/>
        <w:lang w:val="it-IT" w:eastAsia="en-US" w:bidi="ar-SA"/>
      </w:rPr>
    </w:lvl>
    <w:lvl w:ilvl="2" w:tplc="884C53C4">
      <w:numFmt w:val="bullet"/>
      <w:lvlText w:val="•"/>
      <w:lvlJc w:val="left"/>
      <w:pPr>
        <w:ind w:left="2702" w:hanging="360"/>
      </w:pPr>
      <w:rPr>
        <w:rFonts w:hint="default"/>
        <w:lang w:val="it-IT" w:eastAsia="en-US" w:bidi="ar-SA"/>
      </w:rPr>
    </w:lvl>
    <w:lvl w:ilvl="3" w:tplc="1342332C">
      <w:numFmt w:val="bullet"/>
      <w:lvlText w:val="•"/>
      <w:lvlJc w:val="left"/>
      <w:pPr>
        <w:ind w:left="3633" w:hanging="360"/>
      </w:pPr>
      <w:rPr>
        <w:rFonts w:hint="default"/>
        <w:lang w:val="it-IT" w:eastAsia="en-US" w:bidi="ar-SA"/>
      </w:rPr>
    </w:lvl>
    <w:lvl w:ilvl="4" w:tplc="74648C40">
      <w:numFmt w:val="bullet"/>
      <w:lvlText w:val="•"/>
      <w:lvlJc w:val="left"/>
      <w:pPr>
        <w:ind w:left="4564" w:hanging="360"/>
      </w:pPr>
      <w:rPr>
        <w:rFonts w:hint="default"/>
        <w:lang w:val="it-IT" w:eastAsia="en-US" w:bidi="ar-SA"/>
      </w:rPr>
    </w:lvl>
    <w:lvl w:ilvl="5" w:tplc="101095C4">
      <w:numFmt w:val="bullet"/>
      <w:lvlText w:val="•"/>
      <w:lvlJc w:val="left"/>
      <w:pPr>
        <w:ind w:left="5495" w:hanging="360"/>
      </w:pPr>
      <w:rPr>
        <w:rFonts w:hint="default"/>
        <w:lang w:val="it-IT" w:eastAsia="en-US" w:bidi="ar-SA"/>
      </w:rPr>
    </w:lvl>
    <w:lvl w:ilvl="6" w:tplc="F0ACA106">
      <w:numFmt w:val="bullet"/>
      <w:lvlText w:val="•"/>
      <w:lvlJc w:val="left"/>
      <w:pPr>
        <w:ind w:left="6426" w:hanging="360"/>
      </w:pPr>
      <w:rPr>
        <w:rFonts w:hint="default"/>
        <w:lang w:val="it-IT" w:eastAsia="en-US" w:bidi="ar-SA"/>
      </w:rPr>
    </w:lvl>
    <w:lvl w:ilvl="7" w:tplc="12AE0EA2">
      <w:numFmt w:val="bullet"/>
      <w:lvlText w:val="•"/>
      <w:lvlJc w:val="left"/>
      <w:pPr>
        <w:ind w:left="7357" w:hanging="360"/>
      </w:pPr>
      <w:rPr>
        <w:rFonts w:hint="default"/>
        <w:lang w:val="it-IT" w:eastAsia="en-US" w:bidi="ar-SA"/>
      </w:rPr>
    </w:lvl>
    <w:lvl w:ilvl="8" w:tplc="E2846220">
      <w:numFmt w:val="bullet"/>
      <w:lvlText w:val="•"/>
      <w:lvlJc w:val="left"/>
      <w:pPr>
        <w:ind w:left="8288" w:hanging="360"/>
      </w:pPr>
      <w:rPr>
        <w:rFonts w:hint="default"/>
        <w:lang w:val="it-IT" w:eastAsia="en-US" w:bidi="ar-SA"/>
      </w:rPr>
    </w:lvl>
  </w:abstractNum>
  <w:abstractNum w:abstractNumId="21"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2" w15:restartNumberingAfterBreak="0">
    <w:nsid w:val="4DEB6B2C"/>
    <w:multiLevelType w:val="hybridMultilevel"/>
    <w:tmpl w:val="D6FCFD7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1736DAE"/>
    <w:multiLevelType w:val="hybridMultilevel"/>
    <w:tmpl w:val="B456FCCA"/>
    <w:lvl w:ilvl="0" w:tplc="86CA7CE8">
      <w:start w:val="1"/>
      <w:numFmt w:val="upperLetter"/>
      <w:lvlText w:val="%1)"/>
      <w:lvlJc w:val="left"/>
      <w:pPr>
        <w:ind w:left="107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5"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6" w15:restartNumberingAfterBreak="0">
    <w:nsid w:val="541D1295"/>
    <w:multiLevelType w:val="hybridMultilevel"/>
    <w:tmpl w:val="FB2C8D9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EA1EC4"/>
    <w:multiLevelType w:val="hybridMultilevel"/>
    <w:tmpl w:val="5A82984E"/>
    <w:lvl w:ilvl="0" w:tplc="0406C954">
      <w:start w:val="4012"/>
      <w:numFmt w:val="bullet"/>
      <w:lvlText w:val="-"/>
      <w:lvlJc w:val="left"/>
      <w:pPr>
        <w:ind w:left="1080" w:hanging="360"/>
      </w:pPr>
      <w:rPr>
        <w:rFonts w:ascii="Times New Roman" w:eastAsia="Times New Roman" w:hAnsi="Times New Roman" w:cs="Times New Roman" w:hint="default"/>
        <w:b w:val="0"/>
        <w:u w:val="none"/>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 w15:restartNumberingAfterBreak="0">
    <w:nsid w:val="5DCB00E2"/>
    <w:multiLevelType w:val="hybridMultilevel"/>
    <w:tmpl w:val="9D5EC5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F365FFB"/>
    <w:multiLevelType w:val="multilevel"/>
    <w:tmpl w:val="DF5ED7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83E5E40"/>
    <w:multiLevelType w:val="hybridMultilevel"/>
    <w:tmpl w:val="6D305B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9966BEE"/>
    <w:multiLevelType w:val="hybridMultilevel"/>
    <w:tmpl w:val="2AB0FFD6"/>
    <w:lvl w:ilvl="0" w:tplc="EF120C96">
      <w:numFmt w:val="bullet"/>
      <w:lvlText w:val="-"/>
      <w:lvlJc w:val="left"/>
      <w:pPr>
        <w:ind w:left="720" w:hanging="360"/>
      </w:pPr>
      <w:rPr>
        <w:rFonts w:ascii="Liberation Serif" w:eastAsia="SimSun" w:hAnsi="Liberation Serif"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A4C2ADA"/>
    <w:multiLevelType w:val="hybridMultilevel"/>
    <w:tmpl w:val="530EBA76"/>
    <w:lvl w:ilvl="0" w:tplc="0406C954">
      <w:start w:val="4012"/>
      <w:numFmt w:val="bullet"/>
      <w:lvlText w:val="-"/>
      <w:lvlJc w:val="left"/>
      <w:pPr>
        <w:ind w:left="1080" w:hanging="360"/>
      </w:pPr>
      <w:rPr>
        <w:rFonts w:ascii="Times New Roman" w:eastAsia="Times New Roman" w:hAnsi="Times New Roman" w:cs="Times New Roman" w:hint="default"/>
        <w:b w:val="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0E30E04"/>
    <w:multiLevelType w:val="hybridMultilevel"/>
    <w:tmpl w:val="EC32D396"/>
    <w:lvl w:ilvl="0" w:tplc="B1886206">
      <w:start w:val="1"/>
      <w:numFmt w:val="decimal"/>
      <w:lvlText w:val="%1."/>
      <w:lvlJc w:val="left"/>
      <w:pPr>
        <w:ind w:left="1004" w:hanging="360"/>
      </w:pPr>
      <w:rPr>
        <w:b w:val="0"/>
        <w:bCs w:val="0"/>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8" w15:restartNumberingAfterBreak="0">
    <w:nsid w:val="71841CCC"/>
    <w:multiLevelType w:val="hybridMultilevel"/>
    <w:tmpl w:val="F58EFA5E"/>
    <w:lvl w:ilvl="0" w:tplc="0406C954">
      <w:start w:val="4012"/>
      <w:numFmt w:val="bullet"/>
      <w:lvlText w:val="-"/>
      <w:lvlJc w:val="left"/>
      <w:pPr>
        <w:ind w:left="1080" w:hanging="360"/>
      </w:pPr>
      <w:rPr>
        <w:rFonts w:ascii="Times New Roman" w:eastAsia="Times New Roman" w:hAnsi="Times New Roman" w:cs="Times New Roman" w:hint="default"/>
        <w:b w:val="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42219CE"/>
    <w:multiLevelType w:val="hybridMultilevel"/>
    <w:tmpl w:val="821AAD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4512682"/>
    <w:multiLevelType w:val="hybridMultilevel"/>
    <w:tmpl w:val="8D6044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42" w15:restartNumberingAfterBreak="0">
    <w:nsid w:val="78F64FFC"/>
    <w:multiLevelType w:val="hybridMultilevel"/>
    <w:tmpl w:val="C9C6315A"/>
    <w:lvl w:ilvl="0" w:tplc="AC7A4CB2">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28732240">
    <w:abstractNumId w:val="34"/>
  </w:num>
  <w:num w:numId="2" w16cid:durableId="780144245">
    <w:abstractNumId w:val="39"/>
  </w:num>
  <w:num w:numId="3" w16cid:durableId="25638058">
    <w:abstractNumId w:val="29"/>
  </w:num>
  <w:num w:numId="4" w16cid:durableId="1664160841">
    <w:abstractNumId w:val="33"/>
  </w:num>
  <w:num w:numId="5" w16cid:durableId="298998297">
    <w:abstractNumId w:val="28"/>
  </w:num>
  <w:num w:numId="6" w16cid:durableId="395008381">
    <w:abstractNumId w:val="35"/>
  </w:num>
  <w:num w:numId="7" w16cid:durableId="1442068398">
    <w:abstractNumId w:val="38"/>
  </w:num>
  <w:num w:numId="8" w16cid:durableId="812254135">
    <w:abstractNumId w:val="40"/>
  </w:num>
  <w:num w:numId="9" w16cid:durableId="1235972716">
    <w:abstractNumId w:val="23"/>
  </w:num>
  <w:num w:numId="10" w16cid:durableId="1405569840">
    <w:abstractNumId w:val="30"/>
  </w:num>
  <w:num w:numId="11" w16cid:durableId="1711107739">
    <w:abstractNumId w:val="22"/>
  </w:num>
  <w:num w:numId="12" w16cid:durableId="1469711305">
    <w:abstractNumId w:val="4"/>
  </w:num>
  <w:num w:numId="13" w16cid:durableId="30229664">
    <w:abstractNumId w:val="42"/>
  </w:num>
  <w:num w:numId="14" w16cid:durableId="470683008">
    <w:abstractNumId w:val="26"/>
  </w:num>
  <w:num w:numId="15" w16cid:durableId="2104184841">
    <w:abstractNumId w:val="13"/>
  </w:num>
  <w:num w:numId="16" w16cid:durableId="837307525">
    <w:abstractNumId w:val="9"/>
  </w:num>
  <w:num w:numId="17" w16cid:durableId="980959242">
    <w:abstractNumId w:val="17"/>
  </w:num>
  <w:num w:numId="18" w16cid:durableId="546340592">
    <w:abstractNumId w:val="27"/>
  </w:num>
  <w:num w:numId="19" w16cid:durableId="2022464194">
    <w:abstractNumId w:val="37"/>
  </w:num>
  <w:num w:numId="20" w16cid:durableId="1675378826">
    <w:abstractNumId w:val="19"/>
  </w:num>
  <w:num w:numId="21" w16cid:durableId="1702437117">
    <w:abstractNumId w:val="14"/>
  </w:num>
  <w:num w:numId="22" w16cid:durableId="653949638">
    <w:abstractNumId w:val="41"/>
  </w:num>
  <w:num w:numId="23" w16cid:durableId="801732859">
    <w:abstractNumId w:val="6"/>
  </w:num>
  <w:num w:numId="24" w16cid:durableId="1365910269">
    <w:abstractNumId w:val="32"/>
  </w:num>
  <w:num w:numId="25" w16cid:durableId="9525376">
    <w:abstractNumId w:val="2"/>
  </w:num>
  <w:num w:numId="26" w16cid:durableId="740055816">
    <w:abstractNumId w:val="31"/>
  </w:num>
  <w:num w:numId="27" w16cid:durableId="662976575">
    <w:abstractNumId w:val="8"/>
  </w:num>
  <w:num w:numId="28" w16cid:durableId="831987109">
    <w:abstractNumId w:val="24"/>
  </w:num>
  <w:num w:numId="29" w16cid:durableId="1016149507">
    <w:abstractNumId w:val="16"/>
  </w:num>
  <w:num w:numId="30" w16cid:durableId="163508">
    <w:abstractNumId w:val="12"/>
  </w:num>
  <w:num w:numId="31" w16cid:durableId="1814327271">
    <w:abstractNumId w:val="25"/>
  </w:num>
  <w:num w:numId="32" w16cid:durableId="523324337">
    <w:abstractNumId w:val="7"/>
  </w:num>
  <w:num w:numId="33" w16cid:durableId="2033845949">
    <w:abstractNumId w:val="10"/>
  </w:num>
  <w:num w:numId="34" w16cid:durableId="254751692">
    <w:abstractNumId w:val="36"/>
  </w:num>
  <w:num w:numId="35" w16cid:durableId="585727618">
    <w:abstractNumId w:val="21"/>
  </w:num>
  <w:num w:numId="36" w16cid:durableId="933246249">
    <w:abstractNumId w:val="1"/>
  </w:num>
  <w:num w:numId="37" w16cid:durableId="996029403">
    <w:abstractNumId w:val="18"/>
  </w:num>
  <w:num w:numId="38" w16cid:durableId="402070662">
    <w:abstractNumId w:val="20"/>
  </w:num>
  <w:num w:numId="39" w16cid:durableId="1048065387">
    <w:abstractNumId w:val="0"/>
  </w:num>
  <w:num w:numId="40" w16cid:durableId="1987315140">
    <w:abstractNumId w:val="3"/>
  </w:num>
  <w:num w:numId="41" w16cid:durableId="1909341415">
    <w:abstractNumId w:val="11"/>
  </w:num>
  <w:num w:numId="42" w16cid:durableId="586158648">
    <w:abstractNumId w:val="5"/>
  </w:num>
  <w:num w:numId="43" w16cid:durableId="175508360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47C"/>
    <w:rsid w:val="00001BF0"/>
    <w:rsid w:val="0000638E"/>
    <w:rsid w:val="000109FB"/>
    <w:rsid w:val="00017CA1"/>
    <w:rsid w:val="00023017"/>
    <w:rsid w:val="0004221B"/>
    <w:rsid w:val="000517CC"/>
    <w:rsid w:val="00054C58"/>
    <w:rsid w:val="000558D9"/>
    <w:rsid w:val="00056B4B"/>
    <w:rsid w:val="0006757D"/>
    <w:rsid w:val="00072D01"/>
    <w:rsid w:val="00074547"/>
    <w:rsid w:val="0008219D"/>
    <w:rsid w:val="00091940"/>
    <w:rsid w:val="000A63A9"/>
    <w:rsid w:val="000B570F"/>
    <w:rsid w:val="000B6FF9"/>
    <w:rsid w:val="000C07ED"/>
    <w:rsid w:val="000C7980"/>
    <w:rsid w:val="000D6891"/>
    <w:rsid w:val="000F25E8"/>
    <w:rsid w:val="000F4FAF"/>
    <w:rsid w:val="000F5E91"/>
    <w:rsid w:val="00104DE0"/>
    <w:rsid w:val="0010696F"/>
    <w:rsid w:val="00120B3A"/>
    <w:rsid w:val="00137281"/>
    <w:rsid w:val="00145187"/>
    <w:rsid w:val="00147AFE"/>
    <w:rsid w:val="00153A1C"/>
    <w:rsid w:val="001546D9"/>
    <w:rsid w:val="00154F38"/>
    <w:rsid w:val="00164A25"/>
    <w:rsid w:val="0016516C"/>
    <w:rsid w:val="00170651"/>
    <w:rsid w:val="00176F8E"/>
    <w:rsid w:val="00193FBE"/>
    <w:rsid w:val="00194C6B"/>
    <w:rsid w:val="001B72EE"/>
    <w:rsid w:val="001B7E61"/>
    <w:rsid w:val="001C4EF6"/>
    <w:rsid w:val="001D367E"/>
    <w:rsid w:val="001D5570"/>
    <w:rsid w:val="001E6A09"/>
    <w:rsid w:val="001F0730"/>
    <w:rsid w:val="001F2CD3"/>
    <w:rsid w:val="001F492B"/>
    <w:rsid w:val="001F6C44"/>
    <w:rsid w:val="00220786"/>
    <w:rsid w:val="002240D3"/>
    <w:rsid w:val="00226DE2"/>
    <w:rsid w:val="002424DD"/>
    <w:rsid w:val="002458D3"/>
    <w:rsid w:val="00271419"/>
    <w:rsid w:val="00291314"/>
    <w:rsid w:val="00294C05"/>
    <w:rsid w:val="00295738"/>
    <w:rsid w:val="00296AC1"/>
    <w:rsid w:val="002A7D43"/>
    <w:rsid w:val="002C1F2F"/>
    <w:rsid w:val="002C7629"/>
    <w:rsid w:val="002D6234"/>
    <w:rsid w:val="002E42BD"/>
    <w:rsid w:val="00301B1D"/>
    <w:rsid w:val="00305C0F"/>
    <w:rsid w:val="00307D13"/>
    <w:rsid w:val="003206F3"/>
    <w:rsid w:val="00347269"/>
    <w:rsid w:val="00361762"/>
    <w:rsid w:val="0037585D"/>
    <w:rsid w:val="00384CD0"/>
    <w:rsid w:val="00387301"/>
    <w:rsid w:val="00391753"/>
    <w:rsid w:val="00392364"/>
    <w:rsid w:val="003A72B0"/>
    <w:rsid w:val="003B3519"/>
    <w:rsid w:val="003D0E07"/>
    <w:rsid w:val="003D206D"/>
    <w:rsid w:val="003E4D8E"/>
    <w:rsid w:val="003E55AF"/>
    <w:rsid w:val="003F4E35"/>
    <w:rsid w:val="003F73BC"/>
    <w:rsid w:val="0040003C"/>
    <w:rsid w:val="00410910"/>
    <w:rsid w:val="004109EB"/>
    <w:rsid w:val="004179C4"/>
    <w:rsid w:val="00421723"/>
    <w:rsid w:val="00427ECD"/>
    <w:rsid w:val="00474E1C"/>
    <w:rsid w:val="004778A3"/>
    <w:rsid w:val="0048145D"/>
    <w:rsid w:val="00481ABC"/>
    <w:rsid w:val="00482989"/>
    <w:rsid w:val="004839CC"/>
    <w:rsid w:val="00490EE4"/>
    <w:rsid w:val="004A1B27"/>
    <w:rsid w:val="004A2917"/>
    <w:rsid w:val="004A5AB0"/>
    <w:rsid w:val="004A7324"/>
    <w:rsid w:val="004B0B70"/>
    <w:rsid w:val="004B1A14"/>
    <w:rsid w:val="004B729A"/>
    <w:rsid w:val="004C20F0"/>
    <w:rsid w:val="004D07DC"/>
    <w:rsid w:val="004D4FB9"/>
    <w:rsid w:val="004D6DDA"/>
    <w:rsid w:val="004F7433"/>
    <w:rsid w:val="00515B29"/>
    <w:rsid w:val="00517C81"/>
    <w:rsid w:val="00531203"/>
    <w:rsid w:val="00543AF9"/>
    <w:rsid w:val="005776D1"/>
    <w:rsid w:val="00587013"/>
    <w:rsid w:val="00591C75"/>
    <w:rsid w:val="005A7124"/>
    <w:rsid w:val="005B3FA9"/>
    <w:rsid w:val="005C0318"/>
    <w:rsid w:val="005C067D"/>
    <w:rsid w:val="005D6317"/>
    <w:rsid w:val="005E3361"/>
    <w:rsid w:val="005E74DB"/>
    <w:rsid w:val="005F074F"/>
    <w:rsid w:val="005F6F25"/>
    <w:rsid w:val="00610395"/>
    <w:rsid w:val="00627D1C"/>
    <w:rsid w:val="00634DBC"/>
    <w:rsid w:val="00636209"/>
    <w:rsid w:val="006431B5"/>
    <w:rsid w:val="00646509"/>
    <w:rsid w:val="00647F6D"/>
    <w:rsid w:val="00666D86"/>
    <w:rsid w:val="0067195D"/>
    <w:rsid w:val="0068116E"/>
    <w:rsid w:val="0068666C"/>
    <w:rsid w:val="00686B01"/>
    <w:rsid w:val="006918AF"/>
    <w:rsid w:val="00692AFC"/>
    <w:rsid w:val="006A44AA"/>
    <w:rsid w:val="006A4966"/>
    <w:rsid w:val="006B0665"/>
    <w:rsid w:val="006D2004"/>
    <w:rsid w:val="006D6BCB"/>
    <w:rsid w:val="006E1576"/>
    <w:rsid w:val="006E36B8"/>
    <w:rsid w:val="006F4105"/>
    <w:rsid w:val="00701954"/>
    <w:rsid w:val="007035A6"/>
    <w:rsid w:val="007055B0"/>
    <w:rsid w:val="00710B65"/>
    <w:rsid w:val="0071337F"/>
    <w:rsid w:val="00713CD6"/>
    <w:rsid w:val="00721CF7"/>
    <w:rsid w:val="0072395D"/>
    <w:rsid w:val="0074147C"/>
    <w:rsid w:val="007506CF"/>
    <w:rsid w:val="007656C9"/>
    <w:rsid w:val="007702F8"/>
    <w:rsid w:val="00780E70"/>
    <w:rsid w:val="00782424"/>
    <w:rsid w:val="007A6994"/>
    <w:rsid w:val="007C108F"/>
    <w:rsid w:val="007C293E"/>
    <w:rsid w:val="007C62B9"/>
    <w:rsid w:val="007D3604"/>
    <w:rsid w:val="007D49C8"/>
    <w:rsid w:val="007E4C34"/>
    <w:rsid w:val="007E50EB"/>
    <w:rsid w:val="007F6408"/>
    <w:rsid w:val="008029D2"/>
    <w:rsid w:val="00803834"/>
    <w:rsid w:val="00805D25"/>
    <w:rsid w:val="00811AD1"/>
    <w:rsid w:val="00816B9A"/>
    <w:rsid w:val="00823F42"/>
    <w:rsid w:val="00824375"/>
    <w:rsid w:val="0083210A"/>
    <w:rsid w:val="00834FAC"/>
    <w:rsid w:val="00843913"/>
    <w:rsid w:val="00844D2A"/>
    <w:rsid w:val="008522CC"/>
    <w:rsid w:val="00854AAC"/>
    <w:rsid w:val="00871E00"/>
    <w:rsid w:val="00890CFF"/>
    <w:rsid w:val="008956D0"/>
    <w:rsid w:val="008A7491"/>
    <w:rsid w:val="008B2769"/>
    <w:rsid w:val="008B4CE8"/>
    <w:rsid w:val="008B79D5"/>
    <w:rsid w:val="008C2EB9"/>
    <w:rsid w:val="008C5428"/>
    <w:rsid w:val="008D36D3"/>
    <w:rsid w:val="008D59B3"/>
    <w:rsid w:val="008E36D7"/>
    <w:rsid w:val="008E475D"/>
    <w:rsid w:val="008F0CF5"/>
    <w:rsid w:val="008F32FB"/>
    <w:rsid w:val="008F7463"/>
    <w:rsid w:val="00903DC4"/>
    <w:rsid w:val="009048CE"/>
    <w:rsid w:val="00925302"/>
    <w:rsid w:val="00936EE1"/>
    <w:rsid w:val="00940751"/>
    <w:rsid w:val="00942270"/>
    <w:rsid w:val="0096054E"/>
    <w:rsid w:val="00961B77"/>
    <w:rsid w:val="00967241"/>
    <w:rsid w:val="00967DA8"/>
    <w:rsid w:val="00970B10"/>
    <w:rsid w:val="009759B4"/>
    <w:rsid w:val="009846C3"/>
    <w:rsid w:val="009903C3"/>
    <w:rsid w:val="009A147F"/>
    <w:rsid w:val="009A25A2"/>
    <w:rsid w:val="009A4B64"/>
    <w:rsid w:val="009B573D"/>
    <w:rsid w:val="009B6ACB"/>
    <w:rsid w:val="009B6B82"/>
    <w:rsid w:val="009B7C11"/>
    <w:rsid w:val="009D0C36"/>
    <w:rsid w:val="009D6633"/>
    <w:rsid w:val="009E3D50"/>
    <w:rsid w:val="009E6C07"/>
    <w:rsid w:val="009E6F5F"/>
    <w:rsid w:val="009F0050"/>
    <w:rsid w:val="00A02AE3"/>
    <w:rsid w:val="00A13130"/>
    <w:rsid w:val="00A135E2"/>
    <w:rsid w:val="00A206D6"/>
    <w:rsid w:val="00A21E43"/>
    <w:rsid w:val="00A2472E"/>
    <w:rsid w:val="00A27F27"/>
    <w:rsid w:val="00A326E9"/>
    <w:rsid w:val="00A40C83"/>
    <w:rsid w:val="00A444E6"/>
    <w:rsid w:val="00A56D12"/>
    <w:rsid w:val="00A575B7"/>
    <w:rsid w:val="00A66233"/>
    <w:rsid w:val="00A6683B"/>
    <w:rsid w:val="00A71634"/>
    <w:rsid w:val="00A8020B"/>
    <w:rsid w:val="00A824FC"/>
    <w:rsid w:val="00A832D2"/>
    <w:rsid w:val="00A83B19"/>
    <w:rsid w:val="00A855FA"/>
    <w:rsid w:val="00A876B7"/>
    <w:rsid w:val="00AA710A"/>
    <w:rsid w:val="00AB1CBA"/>
    <w:rsid w:val="00AC0C2E"/>
    <w:rsid w:val="00AC5909"/>
    <w:rsid w:val="00AE1E5B"/>
    <w:rsid w:val="00AE372C"/>
    <w:rsid w:val="00AF0C47"/>
    <w:rsid w:val="00AF76B9"/>
    <w:rsid w:val="00B20D8E"/>
    <w:rsid w:val="00B31BEA"/>
    <w:rsid w:val="00B3263A"/>
    <w:rsid w:val="00B3298D"/>
    <w:rsid w:val="00B34761"/>
    <w:rsid w:val="00B41D00"/>
    <w:rsid w:val="00B41E46"/>
    <w:rsid w:val="00B53FD8"/>
    <w:rsid w:val="00B7581D"/>
    <w:rsid w:val="00B77019"/>
    <w:rsid w:val="00B77100"/>
    <w:rsid w:val="00B81CDF"/>
    <w:rsid w:val="00B83193"/>
    <w:rsid w:val="00B85E7D"/>
    <w:rsid w:val="00B96363"/>
    <w:rsid w:val="00BA6908"/>
    <w:rsid w:val="00BC24CC"/>
    <w:rsid w:val="00BC2698"/>
    <w:rsid w:val="00BC2E5E"/>
    <w:rsid w:val="00BC4323"/>
    <w:rsid w:val="00BC4F43"/>
    <w:rsid w:val="00BD1129"/>
    <w:rsid w:val="00BD6707"/>
    <w:rsid w:val="00C137D3"/>
    <w:rsid w:val="00C23C25"/>
    <w:rsid w:val="00C261F4"/>
    <w:rsid w:val="00C33538"/>
    <w:rsid w:val="00C354FC"/>
    <w:rsid w:val="00C37C41"/>
    <w:rsid w:val="00C61E11"/>
    <w:rsid w:val="00C65935"/>
    <w:rsid w:val="00C659A0"/>
    <w:rsid w:val="00C66847"/>
    <w:rsid w:val="00C803DE"/>
    <w:rsid w:val="00C94A81"/>
    <w:rsid w:val="00CA5580"/>
    <w:rsid w:val="00CB300B"/>
    <w:rsid w:val="00CB5100"/>
    <w:rsid w:val="00CB59AC"/>
    <w:rsid w:val="00CB59D5"/>
    <w:rsid w:val="00CC1587"/>
    <w:rsid w:val="00CC4E73"/>
    <w:rsid w:val="00CE0A61"/>
    <w:rsid w:val="00CE4753"/>
    <w:rsid w:val="00D03634"/>
    <w:rsid w:val="00D07F99"/>
    <w:rsid w:val="00D140B6"/>
    <w:rsid w:val="00D157F9"/>
    <w:rsid w:val="00D160CA"/>
    <w:rsid w:val="00D23FAA"/>
    <w:rsid w:val="00D3091A"/>
    <w:rsid w:val="00D52A53"/>
    <w:rsid w:val="00D76074"/>
    <w:rsid w:val="00D7658C"/>
    <w:rsid w:val="00D80264"/>
    <w:rsid w:val="00D805EB"/>
    <w:rsid w:val="00D9250B"/>
    <w:rsid w:val="00DA3AFB"/>
    <w:rsid w:val="00DA42E2"/>
    <w:rsid w:val="00DC0868"/>
    <w:rsid w:val="00DC14D6"/>
    <w:rsid w:val="00DC3E73"/>
    <w:rsid w:val="00DC4BF0"/>
    <w:rsid w:val="00DC58F1"/>
    <w:rsid w:val="00DC6E08"/>
    <w:rsid w:val="00DD270D"/>
    <w:rsid w:val="00DD7C0E"/>
    <w:rsid w:val="00DE2A25"/>
    <w:rsid w:val="00DE47CE"/>
    <w:rsid w:val="00DE6F6B"/>
    <w:rsid w:val="00DF2B6E"/>
    <w:rsid w:val="00E0148D"/>
    <w:rsid w:val="00E06FBA"/>
    <w:rsid w:val="00E134E0"/>
    <w:rsid w:val="00E17ED9"/>
    <w:rsid w:val="00E34914"/>
    <w:rsid w:val="00E358C4"/>
    <w:rsid w:val="00E35F3E"/>
    <w:rsid w:val="00E42B98"/>
    <w:rsid w:val="00E42BE8"/>
    <w:rsid w:val="00E46DF2"/>
    <w:rsid w:val="00E47A1E"/>
    <w:rsid w:val="00E550C2"/>
    <w:rsid w:val="00E66D74"/>
    <w:rsid w:val="00E704AA"/>
    <w:rsid w:val="00E73604"/>
    <w:rsid w:val="00E77294"/>
    <w:rsid w:val="00E84A74"/>
    <w:rsid w:val="00EA1E6F"/>
    <w:rsid w:val="00EA4875"/>
    <w:rsid w:val="00EC3B8C"/>
    <w:rsid w:val="00ED0DE9"/>
    <w:rsid w:val="00ED3646"/>
    <w:rsid w:val="00ED65C8"/>
    <w:rsid w:val="00EE7636"/>
    <w:rsid w:val="00EF5A9D"/>
    <w:rsid w:val="00EF7FAA"/>
    <w:rsid w:val="00F0587E"/>
    <w:rsid w:val="00F07367"/>
    <w:rsid w:val="00F270A4"/>
    <w:rsid w:val="00F27CF7"/>
    <w:rsid w:val="00F40DA8"/>
    <w:rsid w:val="00F443A6"/>
    <w:rsid w:val="00F45073"/>
    <w:rsid w:val="00F557CD"/>
    <w:rsid w:val="00F56C68"/>
    <w:rsid w:val="00F7356C"/>
    <w:rsid w:val="00F8107E"/>
    <w:rsid w:val="00F84B41"/>
    <w:rsid w:val="00F96376"/>
    <w:rsid w:val="00FA4CC4"/>
    <w:rsid w:val="00FA5DA7"/>
    <w:rsid w:val="00FA72EA"/>
    <w:rsid w:val="00FB0838"/>
    <w:rsid w:val="00FB174D"/>
    <w:rsid w:val="00FC2D6E"/>
    <w:rsid w:val="00FD5F41"/>
    <w:rsid w:val="00FE0C41"/>
    <w:rsid w:val="00FE12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7DA50"/>
  <w15:docId w15:val="{4D45BDA3-B970-AB43-B296-572CC2484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41E4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41E4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41E46"/>
    <w:rPr>
      <w:rFonts w:ascii="Tahoma" w:hAnsi="Tahoma" w:cs="Tahoma"/>
      <w:sz w:val="16"/>
      <w:szCs w:val="16"/>
    </w:rPr>
  </w:style>
  <w:style w:type="paragraph" w:customStyle="1" w:styleId="Standard">
    <w:name w:val="Standard"/>
    <w:rsid w:val="00E77294"/>
    <w:pPr>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Paragrafoelenco">
    <w:name w:val="List Paragraph"/>
    <w:basedOn w:val="Normale"/>
    <w:uiPriority w:val="34"/>
    <w:qFormat/>
    <w:rsid w:val="0068116E"/>
    <w:pPr>
      <w:ind w:left="720"/>
      <w:contextualSpacing/>
    </w:pPr>
  </w:style>
  <w:style w:type="table" w:styleId="Grigliatabella">
    <w:name w:val="Table Grid"/>
    <w:basedOn w:val="Tabellanormale"/>
    <w:uiPriority w:val="39"/>
    <w:rsid w:val="00145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AE372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E372C"/>
  </w:style>
  <w:style w:type="paragraph" w:styleId="Pidipagina">
    <w:name w:val="footer"/>
    <w:basedOn w:val="Normale"/>
    <w:link w:val="PidipaginaCarattere"/>
    <w:uiPriority w:val="99"/>
    <w:unhideWhenUsed/>
    <w:rsid w:val="00AE372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E372C"/>
  </w:style>
  <w:style w:type="character" w:styleId="Collegamentoipertestuale">
    <w:name w:val="Hyperlink"/>
    <w:basedOn w:val="Carpredefinitoparagrafo"/>
    <w:uiPriority w:val="99"/>
    <w:unhideWhenUsed/>
    <w:rsid w:val="00AE372C"/>
    <w:rPr>
      <w:color w:val="0000FF"/>
      <w:u w:val="single"/>
    </w:rPr>
  </w:style>
  <w:style w:type="character" w:styleId="Enfasigrassetto">
    <w:name w:val="Strong"/>
    <w:basedOn w:val="Carpredefinitoparagrafo"/>
    <w:uiPriority w:val="22"/>
    <w:qFormat/>
    <w:rsid w:val="00F443A6"/>
    <w:rPr>
      <w:b/>
      <w:bCs/>
    </w:rPr>
  </w:style>
  <w:style w:type="paragraph" w:customStyle="1" w:styleId="Default">
    <w:name w:val="Default"/>
    <w:rsid w:val="00CB59AC"/>
    <w:pPr>
      <w:autoSpaceDE w:val="0"/>
      <w:autoSpaceDN w:val="0"/>
      <w:adjustRightInd w:val="0"/>
      <w:spacing w:after="0" w:line="240" w:lineRule="auto"/>
    </w:pPr>
    <w:rPr>
      <w:rFonts w:ascii="Corbel" w:hAnsi="Corbel" w:cs="Corbel"/>
      <w:color w:val="000000"/>
      <w:sz w:val="24"/>
      <w:szCs w:val="24"/>
    </w:rPr>
  </w:style>
  <w:style w:type="table" w:customStyle="1" w:styleId="TableNormal">
    <w:name w:val="Table Normal"/>
    <w:uiPriority w:val="2"/>
    <w:semiHidden/>
    <w:unhideWhenUsed/>
    <w:qFormat/>
    <w:rsid w:val="008B79D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B79D5"/>
    <w:pPr>
      <w:widowControl w:val="0"/>
      <w:autoSpaceDE w:val="0"/>
      <w:autoSpaceDN w:val="0"/>
      <w:spacing w:before="1" w:after="0" w:line="240" w:lineRule="auto"/>
      <w:ind w:left="68"/>
    </w:pPr>
    <w:rPr>
      <w:rFonts w:ascii="Corbel" w:eastAsia="Corbel" w:hAnsi="Corbel" w:cs="Corbel"/>
    </w:rPr>
  </w:style>
  <w:style w:type="table" w:customStyle="1" w:styleId="TableGrid">
    <w:name w:val="TableGrid"/>
    <w:rsid w:val="00636209"/>
    <w:pPr>
      <w:spacing w:after="0" w:line="240" w:lineRule="auto"/>
    </w:pPr>
    <w:rPr>
      <w:rFonts w:eastAsia="Times New Roman"/>
      <w:sz w:val="24"/>
      <w:szCs w:val="24"/>
      <w:lang w:eastAsia="it-IT"/>
    </w:rPr>
    <w:tblPr>
      <w:tblCellMar>
        <w:top w:w="0" w:type="dxa"/>
        <w:left w:w="0" w:type="dxa"/>
        <w:bottom w:w="0" w:type="dxa"/>
        <w:right w:w="0" w:type="dxa"/>
      </w:tblCellMar>
    </w:tblPr>
  </w:style>
  <w:style w:type="character" w:styleId="Menzionenonrisolta">
    <w:name w:val="Unresolved Mention"/>
    <w:basedOn w:val="Carpredefinitoparagrafo"/>
    <w:uiPriority w:val="99"/>
    <w:semiHidden/>
    <w:unhideWhenUsed/>
    <w:rsid w:val="009F00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789127">
      <w:bodyDiv w:val="1"/>
      <w:marLeft w:val="0"/>
      <w:marRight w:val="0"/>
      <w:marTop w:val="0"/>
      <w:marBottom w:val="0"/>
      <w:divBdr>
        <w:top w:val="none" w:sz="0" w:space="0" w:color="auto"/>
        <w:left w:val="none" w:sz="0" w:space="0" w:color="auto"/>
        <w:bottom w:val="none" w:sz="0" w:space="0" w:color="auto"/>
        <w:right w:val="none" w:sz="0" w:space="0" w:color="auto"/>
      </w:divBdr>
    </w:div>
    <w:div w:id="28470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ltic80000r@pec.istruzione.it" TargetMode="External"/><Relationship Id="rId1" Type="http://schemas.openxmlformats.org/officeDocument/2006/relationships/hyperlink" Target="mailto:ltic80000r@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670</Words>
  <Characters>3821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contabilita3</cp:lastModifiedBy>
  <cp:revision>42</cp:revision>
  <cp:lastPrinted>2021-06-11T15:01:00Z</cp:lastPrinted>
  <dcterms:created xsi:type="dcterms:W3CDTF">2024-07-02T05:28:00Z</dcterms:created>
  <dcterms:modified xsi:type="dcterms:W3CDTF">2026-09-11T11:07:00Z</dcterms:modified>
</cp:coreProperties>
</file>